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A3" w:rsidRPr="00027B5A" w:rsidRDefault="00F66FA3" w:rsidP="00F66FA3">
      <w:pPr>
        <w:jc w:val="right"/>
        <w:rPr>
          <w:rFonts w:ascii="Times New Roman" w:hAnsi="Times New Roman" w:cs="Times New Roman"/>
          <w:i/>
          <w:sz w:val="24"/>
          <w:szCs w:val="24"/>
        </w:rPr>
      </w:pPr>
      <w:r w:rsidRPr="00027B5A">
        <w:rPr>
          <w:rFonts w:ascii="Times New Roman" w:hAnsi="Times New Roman" w:cs="Times New Roman"/>
          <w:i/>
          <w:sz w:val="24"/>
          <w:szCs w:val="24"/>
        </w:rPr>
        <w:t xml:space="preserve">Приложение </w:t>
      </w:r>
      <w:r>
        <w:rPr>
          <w:rFonts w:ascii="Times New Roman" w:hAnsi="Times New Roman" w:cs="Times New Roman"/>
          <w:i/>
          <w:sz w:val="24"/>
          <w:szCs w:val="24"/>
        </w:rPr>
        <w:t>7</w:t>
      </w:r>
      <w:r w:rsidRPr="00027B5A">
        <w:rPr>
          <w:rFonts w:ascii="Times New Roman" w:hAnsi="Times New Roman" w:cs="Times New Roman"/>
          <w:i/>
          <w:sz w:val="24"/>
          <w:szCs w:val="24"/>
        </w:rPr>
        <w:t xml:space="preserve"> к ООП СОО</w:t>
      </w:r>
    </w:p>
    <w:p w:rsidR="00F66FA3" w:rsidRDefault="00F66FA3"/>
    <w:p w:rsidR="00746381" w:rsidRPr="00746381" w:rsidRDefault="00746381" w:rsidP="00746381">
      <w:pPr>
        <w:spacing w:after="0" w:line="240" w:lineRule="auto"/>
        <w:ind w:firstLine="426"/>
        <w:jc w:val="center"/>
        <w:rPr>
          <w:rFonts w:ascii="Times New Roman" w:hAnsi="Times New Roman" w:cs="Times New Roman"/>
          <w:b/>
          <w:bCs/>
          <w:sz w:val="24"/>
          <w:szCs w:val="24"/>
        </w:rPr>
      </w:pPr>
      <w:r w:rsidRPr="00746381">
        <w:rPr>
          <w:rFonts w:ascii="Times New Roman" w:hAnsi="Times New Roman" w:cs="Times New Roman"/>
          <w:b/>
          <w:bCs/>
          <w:sz w:val="24"/>
          <w:szCs w:val="24"/>
        </w:rPr>
        <w:t>План</w:t>
      </w:r>
    </w:p>
    <w:p w:rsidR="00746381" w:rsidRPr="00746381" w:rsidRDefault="00746381" w:rsidP="00746381">
      <w:pPr>
        <w:spacing w:after="0" w:line="240" w:lineRule="auto"/>
        <w:ind w:firstLine="426"/>
        <w:jc w:val="center"/>
        <w:rPr>
          <w:rFonts w:ascii="Times New Roman" w:hAnsi="Times New Roman" w:cs="Times New Roman"/>
          <w:b/>
          <w:bCs/>
          <w:sz w:val="24"/>
          <w:szCs w:val="24"/>
        </w:rPr>
      </w:pPr>
      <w:r w:rsidRPr="00746381">
        <w:rPr>
          <w:rFonts w:ascii="Times New Roman" w:hAnsi="Times New Roman" w:cs="Times New Roman"/>
          <w:b/>
          <w:bCs/>
          <w:sz w:val="24"/>
          <w:szCs w:val="24"/>
        </w:rPr>
        <w:t>внеурочной деятельности</w:t>
      </w:r>
    </w:p>
    <w:p w:rsidR="00746381" w:rsidRPr="00E104EA" w:rsidRDefault="00746381" w:rsidP="00746381">
      <w:pPr>
        <w:spacing w:after="0" w:line="240" w:lineRule="auto"/>
        <w:ind w:firstLine="426"/>
        <w:jc w:val="center"/>
        <w:rPr>
          <w:sz w:val="52"/>
          <w:szCs w:val="52"/>
        </w:rPr>
      </w:pPr>
      <w:proofErr w:type="gramStart"/>
      <w:r w:rsidRPr="00746381">
        <w:rPr>
          <w:rFonts w:ascii="Times New Roman" w:hAnsi="Times New Roman" w:cs="Times New Roman"/>
          <w:b/>
          <w:bCs/>
          <w:sz w:val="24"/>
          <w:szCs w:val="24"/>
        </w:rPr>
        <w:t>среднего  общего</w:t>
      </w:r>
      <w:proofErr w:type="gramEnd"/>
      <w:r w:rsidRPr="00746381">
        <w:rPr>
          <w:rFonts w:ascii="Times New Roman" w:hAnsi="Times New Roman" w:cs="Times New Roman"/>
          <w:b/>
          <w:bCs/>
          <w:sz w:val="24"/>
          <w:szCs w:val="24"/>
        </w:rPr>
        <w:t xml:space="preserve"> образования</w:t>
      </w:r>
    </w:p>
    <w:p w:rsidR="00746381" w:rsidRPr="00E104EA" w:rsidRDefault="00746381" w:rsidP="00746381">
      <w:pPr>
        <w:ind w:firstLine="426"/>
      </w:pPr>
    </w:p>
    <w:p w:rsidR="00746381" w:rsidRPr="00E104EA" w:rsidRDefault="00746381" w:rsidP="00746381">
      <w:pPr>
        <w:pStyle w:val="a7"/>
        <w:ind w:left="0" w:firstLine="567"/>
        <w:jc w:val="both"/>
        <w:rPr>
          <w:b/>
        </w:rPr>
      </w:pPr>
      <w:r w:rsidRPr="00E104EA">
        <w:rPr>
          <w:b/>
        </w:rPr>
        <w:t>1. Пояснительная записка</w:t>
      </w:r>
    </w:p>
    <w:p w:rsidR="00746381" w:rsidRPr="00E104EA" w:rsidRDefault="00746381" w:rsidP="00746381">
      <w:pPr>
        <w:pStyle w:val="a7"/>
        <w:ind w:left="0" w:firstLine="567"/>
        <w:jc w:val="both"/>
      </w:pPr>
      <w:r w:rsidRPr="00E104EA">
        <w:t xml:space="preserve">План внеурочной деятельности муниципального бюджетного общеобразовательного учреждения -  гимназии №39 имени Фридриха Шиллера </w:t>
      </w:r>
      <w:proofErr w:type="spellStart"/>
      <w:proofErr w:type="gramStart"/>
      <w:r w:rsidRPr="00E104EA">
        <w:t>г.Орла</w:t>
      </w:r>
      <w:proofErr w:type="spellEnd"/>
      <w:r w:rsidRPr="00E104EA">
        <w:t xml:space="preserve">  на</w:t>
      </w:r>
      <w:proofErr w:type="gramEnd"/>
      <w:r w:rsidRPr="00E104EA">
        <w:t xml:space="preserve"> 2021-2022 учебный год сформирован в соответствии с нормативными документами, установленными федеральными государственными образовательными стандартами. При составлении плана внеурочной деятельности общеобразовательное учреждение руководствовалось следующими нормативными документами: </w:t>
      </w:r>
    </w:p>
    <w:p w:rsidR="00746381" w:rsidRPr="00E104EA" w:rsidRDefault="00746381" w:rsidP="00746381">
      <w:pPr>
        <w:pStyle w:val="a7"/>
        <w:ind w:left="0" w:firstLine="567"/>
        <w:jc w:val="both"/>
      </w:pPr>
      <w:r w:rsidRPr="00E104EA">
        <w:t xml:space="preserve">1. Федеральным Законом от 29.12.2012 № 273-ФЗ «Об образовании в Российской Федерации»; </w:t>
      </w:r>
    </w:p>
    <w:p w:rsidR="00746381" w:rsidRPr="00E104EA" w:rsidRDefault="00746381" w:rsidP="00746381">
      <w:pPr>
        <w:pStyle w:val="a7"/>
        <w:ind w:left="0" w:firstLine="567"/>
        <w:jc w:val="both"/>
      </w:pPr>
      <w:r w:rsidRPr="00E104EA">
        <w:t xml:space="preserve">2.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среднего общего образования); </w:t>
      </w:r>
    </w:p>
    <w:p w:rsidR="00746381" w:rsidRPr="00E104EA" w:rsidRDefault="00746381" w:rsidP="00746381">
      <w:pPr>
        <w:pStyle w:val="a7"/>
        <w:ind w:left="0" w:firstLine="567"/>
        <w:jc w:val="both"/>
      </w:pPr>
      <w:r w:rsidRPr="00E104EA">
        <w:t xml:space="preserve">3. Порядком организации и осуществления образовательной </w:t>
      </w:r>
      <w:proofErr w:type="gramStart"/>
      <w:r w:rsidRPr="00E104EA">
        <w:t>деятельности</w:t>
      </w:r>
      <w:proofErr w:type="gramEnd"/>
      <w:r w:rsidRPr="00E104EA">
        <w:t xml:space="preserve"> но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E104EA">
        <w:t>Минпросвещения</w:t>
      </w:r>
      <w:proofErr w:type="spellEnd"/>
      <w:r w:rsidRPr="00E104EA">
        <w:t xml:space="preserve"> России от 22.03.2021 № 115; </w:t>
      </w:r>
    </w:p>
    <w:p w:rsidR="00746381" w:rsidRPr="00E104EA" w:rsidRDefault="00746381" w:rsidP="00746381">
      <w:pPr>
        <w:pStyle w:val="a7"/>
        <w:ind w:left="0" w:firstLine="567"/>
        <w:jc w:val="both"/>
      </w:pPr>
      <w:r w:rsidRPr="00E104EA">
        <w:t xml:space="preserve">4.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746381" w:rsidRPr="00E104EA" w:rsidRDefault="00746381" w:rsidP="00746381">
      <w:pPr>
        <w:pStyle w:val="a7"/>
        <w:ind w:left="0" w:firstLine="567"/>
        <w:jc w:val="both"/>
      </w:pPr>
      <w:r w:rsidRPr="00E104EA">
        <w:t>5.Образовательной программой среднего общего образования;</w:t>
      </w:r>
    </w:p>
    <w:p w:rsidR="00746381" w:rsidRPr="00E104EA" w:rsidRDefault="00746381" w:rsidP="00746381">
      <w:pPr>
        <w:pStyle w:val="a7"/>
        <w:ind w:left="0" w:firstLine="567"/>
        <w:jc w:val="both"/>
      </w:pPr>
      <w:r w:rsidRPr="00E104EA">
        <w:t>6. Уставом гимназии.</w:t>
      </w:r>
    </w:p>
    <w:p w:rsidR="00746381" w:rsidRPr="00E104EA" w:rsidRDefault="00746381" w:rsidP="00746381">
      <w:pPr>
        <w:pStyle w:val="a7"/>
        <w:ind w:left="0" w:firstLine="567"/>
        <w:jc w:val="both"/>
      </w:pPr>
      <w:r w:rsidRPr="00E104EA">
        <w:t xml:space="preserve"> 7. Положением «Об организации внеурочной деятельности».</w:t>
      </w:r>
    </w:p>
    <w:p w:rsidR="00746381" w:rsidRPr="00E104EA" w:rsidRDefault="00746381" w:rsidP="00746381">
      <w:pPr>
        <w:pStyle w:val="a7"/>
        <w:ind w:left="0" w:firstLine="567"/>
        <w:jc w:val="both"/>
        <w:rPr>
          <w:b/>
          <w:spacing w:val="-8"/>
          <w:sz w:val="28"/>
          <w:szCs w:val="28"/>
        </w:rPr>
      </w:pPr>
      <w:r w:rsidRPr="00E104EA">
        <w:t>Под внеурочной деятельностью при реализации ФГОС среднего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основного или среднего общего образования.</w:t>
      </w:r>
    </w:p>
    <w:p w:rsidR="00746381" w:rsidRPr="00E104EA" w:rsidRDefault="00746381" w:rsidP="00746381">
      <w:pPr>
        <w:tabs>
          <w:tab w:val="left" w:pos="939"/>
        </w:tabs>
        <w:spacing w:line="240" w:lineRule="auto"/>
        <w:ind w:firstLine="567"/>
      </w:pPr>
      <w:r w:rsidRPr="00E104EA">
        <w:tab/>
      </w:r>
    </w:p>
    <w:p w:rsidR="00746381" w:rsidRPr="00E104EA" w:rsidRDefault="00746381" w:rsidP="00746381">
      <w:pPr>
        <w:tabs>
          <w:tab w:val="left" w:pos="939"/>
        </w:tabs>
        <w:spacing w:after="0" w:line="240" w:lineRule="auto"/>
        <w:ind w:firstLine="567"/>
        <w:jc w:val="both"/>
        <w:rPr>
          <w:rFonts w:ascii="Times New Roman" w:hAnsi="Times New Roman" w:cs="Times New Roman"/>
          <w:b/>
          <w:sz w:val="24"/>
          <w:szCs w:val="24"/>
        </w:rPr>
      </w:pPr>
      <w:r w:rsidRPr="00E104EA">
        <w:rPr>
          <w:rFonts w:ascii="Times New Roman" w:hAnsi="Times New Roman" w:cs="Times New Roman"/>
          <w:b/>
          <w:sz w:val="24"/>
          <w:szCs w:val="24"/>
        </w:rPr>
        <w:tab/>
        <w:t>2. Особенности организации внеурочной деятельности при реализации образовательной программы среднего общего образования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w:t>
      </w:r>
      <w:proofErr w:type="spellStart"/>
      <w:r w:rsidRPr="00E104EA">
        <w:rPr>
          <w:rFonts w:ascii="Times New Roman" w:hAnsi="Times New Roman" w:cs="Times New Roman"/>
          <w:sz w:val="24"/>
          <w:szCs w:val="24"/>
        </w:rPr>
        <w:t>метапредметных</w:t>
      </w:r>
      <w:proofErr w:type="spellEnd"/>
      <w:r w:rsidRPr="00E104EA">
        <w:rPr>
          <w:rFonts w:ascii="Times New Roman" w:hAnsi="Times New Roman" w:cs="Times New Roman"/>
          <w:sz w:val="24"/>
          <w:szCs w:val="24"/>
        </w:rPr>
        <w:t xml:space="preserve"> и предметных результатов освоения основных образовательных программ основного общего образования.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Внеурочная деятельность направлена на: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1) создание условий для развития личности ребёнка, развитие его мотивации к познанию и творчеству;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2) приобщение обучающихся к общечеловеческим и национальным ценностям и традициям (включая региональные социально-культурные особенности);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3) профилактику асоциального поведения;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lastRenderedPageBreak/>
        <w:t xml:space="preserve">5) обеспечение целостности процесса психического и физического, умственного и духовного развития личности обучающегося;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6) развитие взаимодействия педагогов с семьями обучающихся.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Цели и результат внеурочной деятельности соответствуют целям и результату образования. Цель организации внеурочной деятельности – обеспечение соответствующей возрасту адаптации ребенка в образовательной организации, учет его возрастных и индивидуальных особенностей, создание благоприятных условий для становления и развития личности обучающихся, формирования их общей культуры, </w:t>
      </w:r>
      <w:proofErr w:type="spellStart"/>
      <w:r w:rsidRPr="00E104EA">
        <w:rPr>
          <w:rFonts w:ascii="Times New Roman" w:hAnsi="Times New Roman" w:cs="Times New Roman"/>
          <w:sz w:val="24"/>
          <w:szCs w:val="24"/>
        </w:rPr>
        <w:t>духовнонравственного</w:t>
      </w:r>
      <w:proofErr w:type="spellEnd"/>
      <w:r w:rsidRPr="00E104EA">
        <w:rPr>
          <w:rFonts w:ascii="Times New Roman" w:hAnsi="Times New Roman" w:cs="Times New Roman"/>
          <w:sz w:val="24"/>
          <w:szCs w:val="24"/>
        </w:rPr>
        <w:t xml:space="preserve">,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Результат внеурочной деятельности</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развитие на основе освоения универсальных учебных действий, познания и освоения мира</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104EA">
        <w:rPr>
          <w:rFonts w:ascii="Times New Roman" w:hAnsi="Times New Roman" w:cs="Times New Roman"/>
          <w:sz w:val="24"/>
          <w:szCs w:val="24"/>
        </w:rPr>
        <w:t>общеинтеллектуальное</w:t>
      </w:r>
      <w:proofErr w:type="spellEnd"/>
      <w:r w:rsidRPr="00E104EA">
        <w:rPr>
          <w:rFonts w:ascii="Times New Roman" w:hAnsi="Times New Roman" w:cs="Times New Roman"/>
          <w:sz w:val="24"/>
          <w:szCs w:val="24"/>
        </w:rPr>
        <w:t>, общекультурное) на добровольной основе в соответствии с выбором участников образовательных отношений.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Образовательная организация не требует обязательного посещения обучающимися максимального количества занятий внеурочной деятельности при занятости обучающегося во второй половине дня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Внеурочная деятельность в рамках </w:t>
      </w:r>
      <w:proofErr w:type="gramStart"/>
      <w:r w:rsidRPr="00E104EA">
        <w:rPr>
          <w:rFonts w:ascii="Times New Roman" w:hAnsi="Times New Roman" w:cs="Times New Roman"/>
          <w:sz w:val="24"/>
          <w:szCs w:val="24"/>
        </w:rPr>
        <w:t>гимназии  решает</w:t>
      </w:r>
      <w:proofErr w:type="gramEnd"/>
      <w:r w:rsidRPr="00E104EA">
        <w:rPr>
          <w:rFonts w:ascii="Times New Roman" w:hAnsi="Times New Roman" w:cs="Times New Roman"/>
          <w:sz w:val="24"/>
          <w:szCs w:val="24"/>
        </w:rPr>
        <w:t xml:space="preserve"> следующие специфические задачи:</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создать комфортные условия для позитивного восприятия ценностей среднего образования и более успешного освоения его содержания;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компенсировать отсутствие и дополнить, углубить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Программы внеурочной деятельности направлены:</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на расширение содержания программ общего образования;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на формирование личности ребенка средствами искусства, творчества, спорта. </w:t>
      </w:r>
    </w:p>
    <w:p w:rsidR="00746381" w:rsidRPr="00E104EA" w:rsidRDefault="00746381" w:rsidP="00746381">
      <w:pPr>
        <w:spacing w:after="0" w:line="240" w:lineRule="auto"/>
        <w:ind w:firstLine="567"/>
        <w:jc w:val="both"/>
        <w:rPr>
          <w:rFonts w:ascii="Times New Roman" w:hAnsi="Times New Roman" w:cs="Times New Roman"/>
          <w:sz w:val="24"/>
          <w:szCs w:val="24"/>
          <w:u w:val="single"/>
        </w:rPr>
      </w:pPr>
      <w:r w:rsidRPr="00E104EA">
        <w:rPr>
          <w:rFonts w:ascii="Times New Roman" w:hAnsi="Times New Roman" w:cs="Times New Roman"/>
          <w:sz w:val="24"/>
          <w:szCs w:val="24"/>
          <w:u w:val="single"/>
        </w:rPr>
        <w:lastRenderedPageBreak/>
        <w:t>Духовно-нравственное направление</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Целесообразность названного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Основные задачи: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w:t>
      </w: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формирование основ российской гражданской идентичности; патриотизма,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принятие обучающимся базовых общенациональных ценностей;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sym w:font="Symbol" w:char="F0B7"/>
      </w:r>
      <w:r w:rsidRPr="00E104EA">
        <w:rPr>
          <w:rFonts w:ascii="Times New Roman" w:hAnsi="Times New Roman" w:cs="Times New Roman"/>
          <w:sz w:val="24"/>
          <w:szCs w:val="24"/>
        </w:rPr>
        <w:t xml:space="preserve"> развитие трудолюбия, способности к преодолению трудностей.</w:t>
      </w:r>
    </w:p>
    <w:p w:rsidR="00746381" w:rsidRPr="00E104EA" w:rsidRDefault="00746381" w:rsidP="00746381">
      <w:pPr>
        <w:spacing w:after="0" w:line="240" w:lineRule="auto"/>
        <w:ind w:firstLine="567"/>
        <w:jc w:val="both"/>
        <w:rPr>
          <w:rFonts w:ascii="Times New Roman" w:hAnsi="Times New Roman" w:cs="Times New Roman"/>
          <w:sz w:val="24"/>
          <w:szCs w:val="24"/>
        </w:rPr>
      </w:pPr>
    </w:p>
    <w:p w:rsidR="00746381" w:rsidRPr="00E104EA" w:rsidRDefault="00746381" w:rsidP="00746381">
      <w:pPr>
        <w:spacing w:after="0" w:line="240" w:lineRule="auto"/>
        <w:ind w:firstLine="567"/>
        <w:jc w:val="both"/>
        <w:rPr>
          <w:rFonts w:ascii="Times New Roman" w:hAnsi="Times New Roman" w:cs="Times New Roman"/>
          <w:sz w:val="24"/>
          <w:szCs w:val="24"/>
          <w:u w:val="single"/>
        </w:rPr>
      </w:pPr>
      <w:r w:rsidRPr="00E104EA">
        <w:rPr>
          <w:rFonts w:ascii="Times New Roman" w:hAnsi="Times New Roman" w:cs="Times New Roman"/>
          <w:sz w:val="24"/>
          <w:szCs w:val="24"/>
          <w:u w:val="single"/>
        </w:rPr>
        <w:t xml:space="preserve">Социальное направление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Целесообразность данного направления заключается в активизации внутренних резервов обучающихся, способствующих успешному освоению нового социального опыта на ступени среднего общего образования, в формировании социальных, коммуникативных компетенций, необходимых для эффективного взаимодействия в социуме. Основными задачами являются: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w:t>
      </w:r>
      <w:proofErr w:type="spellStart"/>
      <w:r w:rsidRPr="00E104EA">
        <w:rPr>
          <w:rFonts w:ascii="Times New Roman" w:hAnsi="Times New Roman" w:cs="Times New Roman"/>
          <w:sz w:val="24"/>
          <w:szCs w:val="24"/>
        </w:rPr>
        <w:t>сформированность</w:t>
      </w:r>
      <w:proofErr w:type="spellEnd"/>
      <w:r w:rsidRPr="00E104EA">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формирование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формирование проектной культуры и коммуникативной компетенции для обеспечения эффективного приобретения социального опыта;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формирование способности обучающегося сознательно выстраивать и оценивать отношения в социуме;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становление гуманистических и демократических ценностных ориентаций; - формирование основы культуры межэтнического общения. </w:t>
      </w:r>
    </w:p>
    <w:p w:rsidR="00746381" w:rsidRPr="00E104EA" w:rsidRDefault="00746381" w:rsidP="00746381">
      <w:pPr>
        <w:spacing w:after="0" w:line="240" w:lineRule="auto"/>
        <w:ind w:firstLine="567"/>
        <w:jc w:val="both"/>
        <w:rPr>
          <w:rFonts w:ascii="Times New Roman" w:hAnsi="Times New Roman" w:cs="Times New Roman"/>
          <w:sz w:val="24"/>
          <w:szCs w:val="24"/>
        </w:rPr>
      </w:pPr>
    </w:p>
    <w:p w:rsidR="00746381" w:rsidRPr="00E104EA" w:rsidRDefault="00746381" w:rsidP="00746381">
      <w:pPr>
        <w:spacing w:after="0" w:line="240" w:lineRule="auto"/>
        <w:ind w:firstLine="567"/>
        <w:jc w:val="both"/>
        <w:rPr>
          <w:rFonts w:ascii="Times New Roman" w:hAnsi="Times New Roman" w:cs="Times New Roman"/>
          <w:sz w:val="24"/>
          <w:szCs w:val="24"/>
        </w:rPr>
      </w:pPr>
      <w:proofErr w:type="spellStart"/>
      <w:r w:rsidRPr="00E104EA">
        <w:rPr>
          <w:rFonts w:ascii="Times New Roman" w:hAnsi="Times New Roman" w:cs="Times New Roman"/>
          <w:sz w:val="24"/>
          <w:szCs w:val="24"/>
        </w:rPr>
        <w:t>Общеинтеллектуальное</w:t>
      </w:r>
      <w:proofErr w:type="spellEnd"/>
      <w:r w:rsidRPr="00E104EA">
        <w:rPr>
          <w:rFonts w:ascii="Times New Roman" w:hAnsi="Times New Roman" w:cs="Times New Roman"/>
          <w:sz w:val="24"/>
          <w:szCs w:val="24"/>
        </w:rPr>
        <w:t xml:space="preserve"> направление</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lastRenderedPageBreak/>
        <w:t xml:space="preserve"> 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Основными задачами являются: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формирование навыков научно-интеллектуального труда;</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развитие культуры логического и алгоритмического мышления, воображения;</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 развитие универсальных учебных действий у учащихся на ступени среднего общего образования. </w:t>
      </w:r>
    </w:p>
    <w:p w:rsidR="00746381" w:rsidRPr="00E104EA" w:rsidRDefault="00746381" w:rsidP="00746381">
      <w:pPr>
        <w:spacing w:after="0" w:line="240" w:lineRule="auto"/>
        <w:ind w:firstLine="567"/>
        <w:jc w:val="both"/>
        <w:rPr>
          <w:rFonts w:ascii="Times New Roman" w:hAnsi="Times New Roman" w:cs="Times New Roman"/>
          <w:sz w:val="24"/>
          <w:szCs w:val="24"/>
        </w:rPr>
      </w:pPr>
    </w:p>
    <w:p w:rsidR="00746381" w:rsidRPr="00E104EA" w:rsidRDefault="00746381" w:rsidP="00746381">
      <w:pPr>
        <w:spacing w:after="0" w:line="240" w:lineRule="auto"/>
        <w:ind w:firstLine="567"/>
        <w:jc w:val="both"/>
        <w:rPr>
          <w:rFonts w:ascii="Times New Roman" w:hAnsi="Times New Roman" w:cs="Times New Roman"/>
          <w:sz w:val="24"/>
          <w:szCs w:val="24"/>
          <w:u w:val="single"/>
        </w:rPr>
      </w:pPr>
      <w:r w:rsidRPr="00E104EA">
        <w:rPr>
          <w:rFonts w:ascii="Times New Roman" w:hAnsi="Times New Roman" w:cs="Times New Roman"/>
          <w:sz w:val="24"/>
          <w:szCs w:val="24"/>
          <w:u w:val="single"/>
        </w:rPr>
        <w:t xml:space="preserve">Общекультурное направление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формирование ценностных ориентаций общечеловеческого содержания;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становление активной жизненной позиции;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воспитание основ эстетической культуры;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формирование эстетического отношения к миру.</w:t>
      </w:r>
    </w:p>
    <w:p w:rsidR="00746381" w:rsidRPr="00E104EA" w:rsidRDefault="00746381" w:rsidP="00746381">
      <w:pPr>
        <w:spacing w:after="0" w:line="240" w:lineRule="auto"/>
        <w:ind w:firstLine="567"/>
        <w:jc w:val="both"/>
        <w:rPr>
          <w:rFonts w:ascii="Times New Roman" w:hAnsi="Times New Roman" w:cs="Times New Roman"/>
          <w:sz w:val="24"/>
          <w:szCs w:val="24"/>
        </w:rPr>
      </w:pPr>
    </w:p>
    <w:p w:rsidR="00746381" w:rsidRPr="00C14EE9" w:rsidRDefault="00746381" w:rsidP="00746381">
      <w:pPr>
        <w:shd w:val="clear" w:color="auto" w:fill="FFFFFF"/>
        <w:spacing w:after="0" w:line="240" w:lineRule="auto"/>
        <w:ind w:firstLine="426"/>
        <w:jc w:val="both"/>
        <w:textAlignment w:val="baseline"/>
        <w:rPr>
          <w:rFonts w:ascii="Times New Roman" w:eastAsia="Times New Roman" w:hAnsi="Times New Roman" w:cs="Times New Roman"/>
          <w:sz w:val="24"/>
          <w:szCs w:val="24"/>
          <w:u w:val="single"/>
        </w:rPr>
      </w:pPr>
      <w:r w:rsidRPr="00C14EE9">
        <w:rPr>
          <w:rFonts w:ascii="Times New Roman" w:eastAsia="Times New Roman" w:hAnsi="Times New Roman" w:cs="Times New Roman"/>
          <w:sz w:val="24"/>
          <w:szCs w:val="24"/>
          <w:u w:val="single"/>
        </w:rPr>
        <w:t>Спортивно-оздоровительное направление</w:t>
      </w:r>
    </w:p>
    <w:p w:rsidR="00746381" w:rsidRPr="00C14EE9" w:rsidRDefault="00746381" w:rsidP="0074638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C14EE9">
        <w:rPr>
          <w:rFonts w:ascii="Times New Roman" w:eastAsia="Times New Roman" w:hAnsi="Times New Roman" w:cs="Times New Roman"/>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w:t>
      </w:r>
      <w:r w:rsidRPr="00C14EE9">
        <w:rPr>
          <w:rFonts w:ascii="Times New Roman" w:eastAsia="Times New Roman" w:hAnsi="Times New Roman" w:cs="Times New Roman"/>
          <w:sz w:val="24"/>
          <w:szCs w:val="24"/>
        </w:rPr>
        <w:br/>
        <w:t>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программы начального общего образования.</w:t>
      </w:r>
    </w:p>
    <w:p w:rsidR="00746381" w:rsidRPr="00C14EE9" w:rsidRDefault="00746381" w:rsidP="0074638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C14EE9">
        <w:rPr>
          <w:rFonts w:ascii="Times New Roman" w:eastAsia="Times New Roman" w:hAnsi="Times New Roman" w:cs="Times New Roman"/>
          <w:sz w:val="24"/>
          <w:szCs w:val="24"/>
        </w:rPr>
        <w:t>Основные задачи:</w:t>
      </w:r>
    </w:p>
    <w:p w:rsidR="00746381" w:rsidRPr="00C14EE9" w:rsidRDefault="00746381" w:rsidP="00746381">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C14EE9">
        <w:rPr>
          <w:rFonts w:ascii="Times New Roman" w:eastAsia="Times New Roman" w:hAnsi="Times New Roman" w:cs="Times New Roman"/>
          <w:sz w:val="24"/>
          <w:szCs w:val="24"/>
        </w:rPr>
        <w:t>формирование культуры здорового и безопасного образа жизни;</w:t>
      </w:r>
    </w:p>
    <w:p w:rsidR="00746381" w:rsidRPr="00C14EE9" w:rsidRDefault="00746381" w:rsidP="00746381">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C14EE9">
        <w:rPr>
          <w:rFonts w:ascii="Times New Roman" w:eastAsia="Times New Roman" w:hAnsi="Times New Roman" w:cs="Times New Roman"/>
          <w:sz w:val="24"/>
          <w:szCs w:val="24"/>
        </w:rPr>
        <w:t>использование оптимальных двигательных режимов для детей с учётом их возрастных, психологических и иных особенностей;</w:t>
      </w:r>
    </w:p>
    <w:p w:rsidR="00746381" w:rsidRPr="00C14EE9" w:rsidRDefault="00746381" w:rsidP="00746381">
      <w:pPr>
        <w:numPr>
          <w:ilvl w:val="0"/>
          <w:numId w:val="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C14EE9">
        <w:rPr>
          <w:rFonts w:ascii="Times New Roman" w:eastAsia="Times New Roman" w:hAnsi="Times New Roman" w:cs="Times New Roman"/>
          <w:sz w:val="24"/>
          <w:szCs w:val="24"/>
        </w:rPr>
        <w:t>развитие потребности в занятиях физической культуры и спортом.</w:t>
      </w:r>
    </w:p>
    <w:p w:rsidR="00746381" w:rsidRPr="00E104EA" w:rsidRDefault="00746381" w:rsidP="00746381">
      <w:pPr>
        <w:spacing w:after="0" w:line="240" w:lineRule="auto"/>
        <w:ind w:firstLine="567"/>
        <w:jc w:val="both"/>
        <w:rPr>
          <w:rFonts w:ascii="Times New Roman" w:hAnsi="Times New Roman" w:cs="Times New Roman"/>
          <w:sz w:val="24"/>
          <w:szCs w:val="24"/>
        </w:rPr>
      </w:pPr>
    </w:p>
    <w:p w:rsidR="00746381" w:rsidRPr="00E104EA" w:rsidRDefault="00746381" w:rsidP="00746381">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04EA">
        <w:rPr>
          <w:rFonts w:ascii="Times New Roman" w:eastAsia="Times New Roman" w:hAnsi="Times New Roman" w:cs="Times New Roman"/>
          <w:sz w:val="24"/>
          <w:szCs w:val="24"/>
        </w:rPr>
        <w:t xml:space="preserve">Внеурочная деятельность в МБОУ – гимназии №№9 имени Фридриха Шиллера </w:t>
      </w:r>
      <w:proofErr w:type="spellStart"/>
      <w:r w:rsidRPr="00E104EA">
        <w:rPr>
          <w:rFonts w:ascii="Times New Roman" w:eastAsia="Times New Roman" w:hAnsi="Times New Roman" w:cs="Times New Roman"/>
          <w:sz w:val="24"/>
          <w:szCs w:val="24"/>
        </w:rPr>
        <w:t>г.Орла</w:t>
      </w:r>
      <w:proofErr w:type="spellEnd"/>
      <w:r w:rsidRPr="00E104EA">
        <w:rPr>
          <w:rFonts w:ascii="Times New Roman" w:eastAsia="Times New Roman" w:hAnsi="Times New Roman" w:cs="Times New Roman"/>
          <w:sz w:val="24"/>
          <w:szCs w:val="24"/>
        </w:rPr>
        <w:t xml:space="preserve"> осуществляется непосредственно в образовательной организации.</w:t>
      </w:r>
    </w:p>
    <w:p w:rsidR="00746381" w:rsidRPr="00E104EA" w:rsidRDefault="00746381" w:rsidP="00746381">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04EA">
        <w:rPr>
          <w:rFonts w:ascii="Times New Roman" w:eastAsia="Times New Roman" w:hAnsi="Times New Roman" w:cs="Times New Roman"/>
          <w:sz w:val="24"/>
          <w:szCs w:val="24"/>
        </w:rPr>
        <w:t>Расписание занятий внеурочной деятельности составлено в соответствии с СП 2.4.3648-20 и СанПиН 1.2.3685-21. Расписание формируется отдельно от расписания уроков. Продолжительность занятия внеурочной деятельности составляет 40 минут.</w:t>
      </w:r>
      <w:r w:rsidRPr="00E104EA">
        <w:rPr>
          <w:rFonts w:ascii="Times New Roman" w:eastAsia="Times New Roman" w:hAnsi="Times New Roman" w:cs="Times New Roman"/>
          <w:sz w:val="24"/>
          <w:szCs w:val="24"/>
        </w:rPr>
        <w:br/>
        <w:t>В соответствии с СП 2.4.3648-20 и СанПиН 1.2.3685-21 занятия в рамках внеурочной деятельности начинаются не ранее чем через 20 минут после окончания уроков.</w:t>
      </w:r>
    </w:p>
    <w:p w:rsidR="00746381" w:rsidRPr="00E104EA" w:rsidRDefault="00746381" w:rsidP="00746381">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04EA">
        <w:rPr>
          <w:rFonts w:ascii="Times New Roman" w:eastAsia="Times New Roman" w:hAnsi="Times New Roman" w:cs="Times New Roman"/>
          <w:sz w:val="24"/>
          <w:szCs w:val="24"/>
        </w:rP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rsidR="00746381" w:rsidRPr="00E104EA" w:rsidRDefault="00746381" w:rsidP="00746381">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04EA">
        <w:rPr>
          <w:rFonts w:ascii="Times New Roman" w:eastAsia="Times New Roman" w:hAnsi="Times New Roman" w:cs="Times New Roman"/>
          <w:sz w:val="24"/>
          <w:szCs w:val="24"/>
        </w:rPr>
        <w:t>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746381" w:rsidRPr="00E104EA" w:rsidRDefault="00746381" w:rsidP="00746381">
      <w:pPr>
        <w:shd w:val="clear" w:color="auto" w:fill="FFFFFF"/>
        <w:spacing w:after="150" w:line="240" w:lineRule="auto"/>
        <w:ind w:firstLine="567"/>
        <w:jc w:val="both"/>
        <w:textAlignment w:val="baseline"/>
        <w:rPr>
          <w:rFonts w:ascii="Times New Roman" w:eastAsia="Times New Roman" w:hAnsi="Times New Roman" w:cs="Times New Roman"/>
          <w:sz w:val="24"/>
          <w:szCs w:val="24"/>
        </w:rPr>
      </w:pPr>
    </w:p>
    <w:p w:rsidR="00746381" w:rsidRPr="00E104EA" w:rsidRDefault="00746381" w:rsidP="00746381">
      <w:pPr>
        <w:shd w:val="clear" w:color="auto" w:fill="FFFFFF"/>
        <w:spacing w:after="0" w:line="240" w:lineRule="auto"/>
        <w:ind w:firstLine="567"/>
        <w:jc w:val="both"/>
        <w:textAlignment w:val="baseline"/>
        <w:rPr>
          <w:rFonts w:ascii="Times New Roman" w:hAnsi="Times New Roman" w:cs="Times New Roman"/>
          <w:sz w:val="24"/>
          <w:szCs w:val="24"/>
        </w:rPr>
      </w:pPr>
      <w:r w:rsidRPr="00E104EA">
        <w:rPr>
          <w:rFonts w:ascii="Times New Roman" w:hAnsi="Times New Roman" w:cs="Times New Roman"/>
          <w:sz w:val="24"/>
          <w:szCs w:val="24"/>
        </w:rPr>
        <w:t xml:space="preserve"> Организационное обеспечение реализации программы:</w:t>
      </w:r>
    </w:p>
    <w:p w:rsidR="00746381" w:rsidRPr="00E104EA" w:rsidRDefault="00746381" w:rsidP="00746381">
      <w:pPr>
        <w:shd w:val="clear" w:color="auto" w:fill="FFFFFF"/>
        <w:spacing w:after="0" w:line="240" w:lineRule="auto"/>
        <w:ind w:firstLine="567"/>
        <w:jc w:val="both"/>
        <w:textAlignment w:val="baseline"/>
        <w:rPr>
          <w:rFonts w:ascii="Times New Roman" w:hAnsi="Times New Roman" w:cs="Times New Roman"/>
          <w:sz w:val="24"/>
          <w:szCs w:val="24"/>
        </w:rPr>
      </w:pPr>
      <w:r w:rsidRPr="00E104EA">
        <w:rPr>
          <w:rFonts w:ascii="Times New Roman" w:hAnsi="Times New Roman" w:cs="Times New Roman"/>
          <w:sz w:val="24"/>
          <w:szCs w:val="24"/>
        </w:rPr>
        <w:lastRenderedPageBreak/>
        <w:t xml:space="preserve"> − Учет занятий внеурочной деятельности осуществляется в бумажных журналах педагогическими работниками, ведущими занятия. </w:t>
      </w:r>
    </w:p>
    <w:p w:rsidR="00746381" w:rsidRPr="00E104EA" w:rsidRDefault="00746381" w:rsidP="00746381">
      <w:pPr>
        <w:shd w:val="clear" w:color="auto" w:fill="FFFFFF"/>
        <w:spacing w:after="0" w:line="240" w:lineRule="auto"/>
        <w:ind w:firstLine="567"/>
        <w:jc w:val="both"/>
        <w:textAlignment w:val="baseline"/>
        <w:rPr>
          <w:rFonts w:ascii="Times New Roman" w:hAnsi="Times New Roman" w:cs="Times New Roman"/>
          <w:sz w:val="24"/>
          <w:szCs w:val="24"/>
        </w:rPr>
      </w:pPr>
      <w:r w:rsidRPr="00E104EA">
        <w:rPr>
          <w:rFonts w:ascii="Times New Roman" w:hAnsi="Times New Roman" w:cs="Times New Roman"/>
          <w:sz w:val="24"/>
          <w:szCs w:val="24"/>
        </w:rPr>
        <w:t>− Текущий контроль за посещением обучающимися занятий внеурочной деятельности класса осуществляется классным руководителем в соответствии с должностной инструкцией.</w:t>
      </w:r>
    </w:p>
    <w:p w:rsidR="00746381" w:rsidRPr="00E104EA" w:rsidRDefault="00746381" w:rsidP="00746381">
      <w:pPr>
        <w:shd w:val="clear" w:color="auto" w:fill="FFFFFF"/>
        <w:spacing w:after="0" w:line="240" w:lineRule="auto"/>
        <w:ind w:firstLine="567"/>
        <w:jc w:val="both"/>
        <w:textAlignment w:val="baseline"/>
        <w:rPr>
          <w:rFonts w:ascii="Times New Roman" w:hAnsi="Times New Roman" w:cs="Times New Roman"/>
          <w:sz w:val="24"/>
          <w:szCs w:val="24"/>
        </w:rPr>
      </w:pPr>
      <w:r w:rsidRPr="00E104EA">
        <w:rPr>
          <w:rFonts w:ascii="Times New Roman" w:hAnsi="Times New Roman" w:cs="Times New Roman"/>
          <w:sz w:val="24"/>
          <w:szCs w:val="24"/>
        </w:rPr>
        <w:t xml:space="preserve"> − Каждый обучающийся выбирает наиболее интересное для себя направление, которое отвечает их внутренним потребностям, помогает удовлетворить образовательные запросы, почувствовать себя успешным, реализовать и развить свои таланты, способности.</w:t>
      </w:r>
    </w:p>
    <w:p w:rsidR="00746381" w:rsidRPr="00E104EA" w:rsidRDefault="00746381" w:rsidP="00746381">
      <w:pPr>
        <w:pStyle w:val="a6"/>
        <w:spacing w:line="240" w:lineRule="auto"/>
        <w:jc w:val="both"/>
        <w:rPr>
          <w:rFonts w:ascii="Times New Roman" w:eastAsia="Times New Roman" w:hAnsi="Times New Roman" w:cs="Times New Roman"/>
          <w:sz w:val="24"/>
          <w:szCs w:val="24"/>
        </w:rPr>
      </w:pPr>
    </w:p>
    <w:p w:rsidR="00746381" w:rsidRPr="00E104EA" w:rsidRDefault="00746381" w:rsidP="00746381">
      <w:pPr>
        <w:spacing w:after="0" w:line="240" w:lineRule="auto"/>
        <w:ind w:firstLine="567"/>
        <w:jc w:val="both"/>
        <w:rPr>
          <w:rFonts w:ascii="Times New Roman" w:hAnsi="Times New Roman" w:cs="Times New Roman"/>
          <w:b/>
          <w:sz w:val="24"/>
          <w:szCs w:val="24"/>
        </w:rPr>
      </w:pPr>
      <w:r w:rsidRPr="00E104EA">
        <w:rPr>
          <w:rFonts w:ascii="Times New Roman" w:hAnsi="Times New Roman" w:cs="Times New Roman"/>
          <w:b/>
          <w:sz w:val="24"/>
          <w:szCs w:val="24"/>
        </w:rPr>
        <w:t xml:space="preserve">Планируемые результаты внеурочной деятельности </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Первый уровень – приобретение школьником социальных знаний.</w:t>
      </w:r>
    </w:p>
    <w:p w:rsidR="00746381" w:rsidRPr="00E104EA" w:rsidRDefault="00746381" w:rsidP="00746381">
      <w:pPr>
        <w:spacing w:after="0" w:line="240" w:lineRule="auto"/>
        <w:ind w:firstLine="567"/>
        <w:jc w:val="both"/>
        <w:rPr>
          <w:rFonts w:ascii="Times New Roman" w:hAnsi="Times New Roman" w:cs="Times New Roman"/>
          <w:sz w:val="24"/>
          <w:szCs w:val="24"/>
        </w:rPr>
      </w:pPr>
      <w:r w:rsidRPr="00E104EA">
        <w:rPr>
          <w:rFonts w:ascii="Times New Roman" w:hAnsi="Times New Roman" w:cs="Times New Roman"/>
          <w:sz w:val="24"/>
          <w:szCs w:val="24"/>
        </w:rPr>
        <w:t xml:space="preserve"> Второй уровень – получение школьником опыта переживания и позитивного отношения к базовым ценностям общества, ценностного отношения к социальной реальности в целом. Третий уровень – получение школьником опыта самостоятельного общественного действия, ранняя </w:t>
      </w:r>
      <w:proofErr w:type="spellStart"/>
      <w:r w:rsidRPr="00E104EA">
        <w:rPr>
          <w:rFonts w:ascii="Times New Roman" w:hAnsi="Times New Roman" w:cs="Times New Roman"/>
          <w:sz w:val="24"/>
          <w:szCs w:val="24"/>
        </w:rPr>
        <w:t>профилизация</w:t>
      </w:r>
      <w:proofErr w:type="spellEnd"/>
    </w:p>
    <w:p w:rsidR="00746381" w:rsidRDefault="00746381" w:rsidP="009976A5">
      <w:pPr>
        <w:spacing w:after="0" w:line="240" w:lineRule="auto"/>
        <w:jc w:val="center"/>
        <w:rPr>
          <w:rFonts w:ascii="Times New Roman" w:hAnsi="Times New Roman"/>
          <w:b/>
          <w:sz w:val="28"/>
          <w:szCs w:val="28"/>
        </w:rPr>
      </w:pPr>
    </w:p>
    <w:p w:rsidR="00746381" w:rsidRDefault="00746381" w:rsidP="009976A5">
      <w:pPr>
        <w:spacing w:after="0" w:line="240" w:lineRule="auto"/>
        <w:jc w:val="center"/>
        <w:rPr>
          <w:rFonts w:ascii="Times New Roman" w:hAnsi="Times New Roman"/>
          <w:b/>
          <w:sz w:val="28"/>
          <w:szCs w:val="28"/>
        </w:rPr>
      </w:pPr>
    </w:p>
    <w:p w:rsidR="009976A5" w:rsidRPr="001B4B87" w:rsidRDefault="009976A5" w:rsidP="009976A5">
      <w:pPr>
        <w:spacing w:after="0" w:line="240" w:lineRule="auto"/>
        <w:jc w:val="center"/>
        <w:rPr>
          <w:rFonts w:ascii="Times New Roman" w:hAnsi="Times New Roman"/>
          <w:b/>
          <w:sz w:val="28"/>
          <w:szCs w:val="28"/>
        </w:rPr>
      </w:pPr>
      <w:r w:rsidRPr="001B4B87">
        <w:rPr>
          <w:rFonts w:ascii="Times New Roman" w:hAnsi="Times New Roman"/>
          <w:b/>
          <w:sz w:val="28"/>
          <w:szCs w:val="28"/>
        </w:rPr>
        <w:t xml:space="preserve">План внеурочной </w:t>
      </w:r>
      <w:proofErr w:type="gramStart"/>
      <w:r w:rsidRPr="001B4B87">
        <w:rPr>
          <w:rFonts w:ascii="Times New Roman" w:hAnsi="Times New Roman"/>
          <w:b/>
          <w:sz w:val="28"/>
          <w:szCs w:val="28"/>
        </w:rPr>
        <w:t>деятельности  на</w:t>
      </w:r>
      <w:proofErr w:type="gramEnd"/>
      <w:r w:rsidRPr="001B4B87">
        <w:rPr>
          <w:rFonts w:ascii="Times New Roman" w:hAnsi="Times New Roman"/>
          <w:b/>
          <w:sz w:val="28"/>
          <w:szCs w:val="28"/>
        </w:rPr>
        <w:t xml:space="preserve"> 20</w:t>
      </w:r>
      <w:r>
        <w:rPr>
          <w:rFonts w:ascii="Times New Roman" w:hAnsi="Times New Roman"/>
          <w:b/>
          <w:sz w:val="28"/>
          <w:szCs w:val="28"/>
        </w:rPr>
        <w:t>22</w:t>
      </w:r>
      <w:r w:rsidRPr="001B4B87">
        <w:rPr>
          <w:rFonts w:ascii="Times New Roman" w:hAnsi="Times New Roman"/>
          <w:b/>
          <w:sz w:val="28"/>
          <w:szCs w:val="28"/>
        </w:rPr>
        <w:t>– 20</w:t>
      </w:r>
      <w:r>
        <w:rPr>
          <w:rFonts w:ascii="Times New Roman" w:hAnsi="Times New Roman"/>
          <w:b/>
          <w:sz w:val="28"/>
          <w:szCs w:val="28"/>
        </w:rPr>
        <w:t>23</w:t>
      </w:r>
      <w:r w:rsidRPr="001B4B87">
        <w:rPr>
          <w:rFonts w:ascii="Times New Roman" w:hAnsi="Times New Roman"/>
          <w:b/>
          <w:sz w:val="28"/>
          <w:szCs w:val="28"/>
        </w:rPr>
        <w:t>учебный год</w:t>
      </w:r>
    </w:p>
    <w:p w:rsidR="009976A5" w:rsidRPr="001B4B87" w:rsidRDefault="009976A5" w:rsidP="009976A5">
      <w:pPr>
        <w:spacing w:after="0" w:line="240" w:lineRule="auto"/>
        <w:jc w:val="center"/>
        <w:rPr>
          <w:rFonts w:ascii="Times New Roman" w:hAnsi="Times New Roman"/>
          <w:b/>
          <w:sz w:val="28"/>
          <w:szCs w:val="28"/>
        </w:rPr>
      </w:pPr>
      <w:r w:rsidRPr="001B4B87">
        <w:rPr>
          <w:rFonts w:ascii="Times New Roman" w:hAnsi="Times New Roman"/>
          <w:b/>
          <w:sz w:val="28"/>
          <w:szCs w:val="28"/>
        </w:rPr>
        <w:t xml:space="preserve">МБОУ </w:t>
      </w:r>
      <w:r>
        <w:rPr>
          <w:rFonts w:ascii="Times New Roman" w:hAnsi="Times New Roman"/>
          <w:b/>
          <w:sz w:val="28"/>
          <w:szCs w:val="28"/>
        </w:rPr>
        <w:t xml:space="preserve">– гимназия №39 имени Фридриха Шиллера </w:t>
      </w:r>
      <w:proofErr w:type="spellStart"/>
      <w:r>
        <w:rPr>
          <w:rFonts w:ascii="Times New Roman" w:hAnsi="Times New Roman"/>
          <w:b/>
          <w:sz w:val="28"/>
          <w:szCs w:val="28"/>
        </w:rPr>
        <w:t>г.Орла</w:t>
      </w:r>
      <w:proofErr w:type="spellEnd"/>
      <w:r w:rsidRPr="001B4B87">
        <w:rPr>
          <w:rFonts w:ascii="Times New Roman" w:hAnsi="Times New Roman"/>
          <w:b/>
          <w:sz w:val="28"/>
          <w:szCs w:val="28"/>
        </w:rPr>
        <w:t xml:space="preserve"> </w:t>
      </w:r>
    </w:p>
    <w:p w:rsidR="009976A5" w:rsidRDefault="009976A5" w:rsidP="009976A5">
      <w:pPr>
        <w:spacing w:after="0" w:line="240" w:lineRule="auto"/>
        <w:jc w:val="center"/>
        <w:rPr>
          <w:rFonts w:ascii="Times New Roman" w:hAnsi="Times New Roman"/>
          <w:b/>
          <w:sz w:val="24"/>
          <w:szCs w:val="24"/>
        </w:rPr>
      </w:pPr>
      <w:r>
        <w:rPr>
          <w:rFonts w:ascii="Times New Roman" w:hAnsi="Times New Roman"/>
          <w:b/>
          <w:sz w:val="24"/>
          <w:szCs w:val="24"/>
        </w:rPr>
        <w:t>10-</w:t>
      </w:r>
      <w:proofErr w:type="gramStart"/>
      <w:r>
        <w:rPr>
          <w:rFonts w:ascii="Times New Roman" w:hAnsi="Times New Roman"/>
          <w:b/>
          <w:sz w:val="24"/>
          <w:szCs w:val="24"/>
        </w:rPr>
        <w:t>11  классы</w:t>
      </w:r>
      <w:proofErr w:type="gramEnd"/>
      <w:r>
        <w:rPr>
          <w:rFonts w:ascii="Times New Roman" w:hAnsi="Times New Roman"/>
          <w:b/>
          <w:sz w:val="24"/>
          <w:szCs w:val="24"/>
        </w:rPr>
        <w:t xml:space="preserve">    (ФГОС С</w:t>
      </w:r>
      <w:r w:rsidRPr="00301694">
        <w:rPr>
          <w:rFonts w:ascii="Times New Roman" w:hAnsi="Times New Roman"/>
          <w:b/>
          <w:sz w:val="24"/>
          <w:szCs w:val="24"/>
        </w:rPr>
        <w:t>ОО)</w:t>
      </w:r>
    </w:p>
    <w:p w:rsidR="009976A5" w:rsidRDefault="009976A5" w:rsidP="009976A5">
      <w:pPr>
        <w:spacing w:after="0" w:line="240" w:lineRule="auto"/>
        <w:jc w:val="center"/>
        <w:rPr>
          <w:rFonts w:ascii="Times New Roman" w:hAnsi="Times New Roman"/>
          <w:b/>
          <w:sz w:val="24"/>
          <w:szCs w:val="24"/>
        </w:rPr>
      </w:pPr>
    </w:p>
    <w:p w:rsidR="009976A5" w:rsidRDefault="009976A5" w:rsidP="009976A5">
      <w:pPr>
        <w:spacing w:after="0" w:line="240" w:lineRule="auto"/>
        <w:jc w:val="center"/>
        <w:rPr>
          <w:rFonts w:ascii="Times New Roman" w:hAnsi="Times New Roman"/>
          <w:b/>
          <w:sz w:val="24"/>
          <w:szCs w:val="24"/>
        </w:rPr>
      </w:pPr>
    </w:p>
    <w:p w:rsidR="009976A5" w:rsidRDefault="009976A5" w:rsidP="009976A5">
      <w:pPr>
        <w:spacing w:after="0" w:line="240" w:lineRule="auto"/>
        <w:jc w:val="center"/>
        <w:rPr>
          <w:rFonts w:ascii="Times New Roman" w:hAnsi="Times New Roman"/>
          <w:b/>
          <w:sz w:val="24"/>
          <w:szCs w:val="24"/>
        </w:rPr>
      </w:pPr>
    </w:p>
    <w:tbl>
      <w:tblPr>
        <w:tblStyle w:val="a5"/>
        <w:tblW w:w="9776" w:type="dxa"/>
        <w:tblLayout w:type="fixed"/>
        <w:tblLook w:val="04A0" w:firstRow="1" w:lastRow="0" w:firstColumn="1" w:lastColumn="0" w:noHBand="0" w:noVBand="1"/>
      </w:tblPr>
      <w:tblGrid>
        <w:gridCol w:w="3256"/>
        <w:gridCol w:w="1358"/>
        <w:gridCol w:w="1358"/>
        <w:gridCol w:w="1358"/>
        <w:gridCol w:w="1359"/>
        <w:gridCol w:w="1087"/>
      </w:tblGrid>
      <w:tr w:rsidR="009976A5" w:rsidRPr="0088491F" w:rsidTr="0051659E">
        <w:tc>
          <w:tcPr>
            <w:tcW w:w="3256" w:type="dxa"/>
          </w:tcPr>
          <w:p w:rsidR="009976A5" w:rsidRPr="0088491F" w:rsidRDefault="009976A5" w:rsidP="0051659E">
            <w:pPr>
              <w:spacing w:line="360" w:lineRule="auto"/>
              <w:jc w:val="center"/>
              <w:rPr>
                <w:rFonts w:ascii="Times New Roman" w:hAnsi="Times New Roman" w:cs="Times New Roman"/>
                <w:b/>
                <w:sz w:val="28"/>
                <w:szCs w:val="28"/>
              </w:rPr>
            </w:pPr>
          </w:p>
        </w:tc>
        <w:tc>
          <w:tcPr>
            <w:tcW w:w="5433" w:type="dxa"/>
            <w:gridSpan w:val="4"/>
          </w:tcPr>
          <w:p w:rsidR="009976A5"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1087" w:type="dxa"/>
          </w:tcPr>
          <w:p w:rsidR="009976A5"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Всего</w:t>
            </w:r>
          </w:p>
        </w:tc>
      </w:tr>
      <w:tr w:rsidR="009976A5" w:rsidRPr="0088491F" w:rsidTr="0051659E">
        <w:tc>
          <w:tcPr>
            <w:tcW w:w="3256" w:type="dxa"/>
          </w:tcPr>
          <w:p w:rsidR="009976A5" w:rsidRPr="0088491F" w:rsidRDefault="009976A5" w:rsidP="0051659E">
            <w:pPr>
              <w:spacing w:line="360" w:lineRule="auto"/>
              <w:jc w:val="center"/>
              <w:rPr>
                <w:rFonts w:ascii="Times New Roman" w:hAnsi="Times New Roman" w:cs="Times New Roman"/>
                <w:b/>
                <w:sz w:val="28"/>
                <w:szCs w:val="28"/>
              </w:rPr>
            </w:pPr>
            <w:r w:rsidRPr="0088491F">
              <w:rPr>
                <w:rFonts w:ascii="Times New Roman" w:hAnsi="Times New Roman" w:cs="Times New Roman"/>
                <w:b/>
                <w:sz w:val="28"/>
                <w:szCs w:val="28"/>
              </w:rPr>
              <w:t>Направления</w:t>
            </w:r>
          </w:p>
          <w:p w:rsidR="009976A5" w:rsidRPr="0088491F" w:rsidRDefault="009976A5" w:rsidP="0051659E">
            <w:pPr>
              <w:spacing w:line="360" w:lineRule="auto"/>
              <w:jc w:val="center"/>
              <w:rPr>
                <w:rStyle w:val="c4c27"/>
                <w:rFonts w:ascii="Times New Roman" w:hAnsi="Times New Roman" w:cs="Times New Roman"/>
                <w:b/>
                <w:sz w:val="28"/>
                <w:szCs w:val="28"/>
              </w:rPr>
            </w:pPr>
            <w:r w:rsidRPr="0088491F">
              <w:rPr>
                <w:rFonts w:ascii="Times New Roman" w:hAnsi="Times New Roman" w:cs="Times New Roman"/>
                <w:b/>
                <w:sz w:val="28"/>
                <w:szCs w:val="28"/>
              </w:rPr>
              <w:t>развития личности</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r w:rsidRPr="0088491F">
              <w:rPr>
                <w:rFonts w:ascii="Times New Roman" w:hAnsi="Times New Roman" w:cs="Times New Roman"/>
                <w:b/>
                <w:sz w:val="28"/>
                <w:szCs w:val="28"/>
              </w:rPr>
              <w:t>а</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r w:rsidRPr="0088491F">
              <w:rPr>
                <w:rFonts w:ascii="Times New Roman" w:hAnsi="Times New Roman" w:cs="Times New Roman"/>
                <w:b/>
                <w:sz w:val="28"/>
                <w:szCs w:val="28"/>
              </w:rPr>
              <w:t>б</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11а</w:t>
            </w:r>
          </w:p>
        </w:tc>
        <w:tc>
          <w:tcPr>
            <w:tcW w:w="1359"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11б</w:t>
            </w:r>
          </w:p>
        </w:tc>
        <w:tc>
          <w:tcPr>
            <w:tcW w:w="1087" w:type="dxa"/>
          </w:tcPr>
          <w:p w:rsidR="009976A5" w:rsidRDefault="009976A5" w:rsidP="0051659E">
            <w:pPr>
              <w:spacing w:line="360" w:lineRule="auto"/>
              <w:jc w:val="center"/>
              <w:rPr>
                <w:rFonts w:ascii="Times New Roman" w:hAnsi="Times New Roman" w:cs="Times New Roman"/>
                <w:b/>
                <w:sz w:val="28"/>
                <w:szCs w:val="28"/>
              </w:rPr>
            </w:pPr>
          </w:p>
        </w:tc>
      </w:tr>
      <w:tr w:rsidR="009976A5" w:rsidRPr="0088491F" w:rsidTr="0051659E">
        <w:tc>
          <w:tcPr>
            <w:tcW w:w="3256" w:type="dxa"/>
          </w:tcPr>
          <w:p w:rsidR="009976A5" w:rsidRPr="0088491F" w:rsidRDefault="009976A5" w:rsidP="0051659E">
            <w:pPr>
              <w:spacing w:line="360" w:lineRule="auto"/>
              <w:rPr>
                <w:rFonts w:ascii="Times New Roman" w:hAnsi="Times New Roman" w:cs="Times New Roman"/>
                <w:b/>
                <w:sz w:val="28"/>
                <w:szCs w:val="28"/>
              </w:rPr>
            </w:pPr>
            <w:r w:rsidRPr="0088491F">
              <w:rPr>
                <w:rStyle w:val="c4c27"/>
                <w:rFonts w:ascii="Times New Roman" w:hAnsi="Times New Roman" w:cs="Times New Roman"/>
                <w:b/>
                <w:sz w:val="28"/>
                <w:szCs w:val="28"/>
              </w:rPr>
              <w:t>Духовно-нравственное</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9" w:type="dxa"/>
          </w:tcPr>
          <w:p w:rsidR="009976A5" w:rsidRPr="0088491F" w:rsidRDefault="009976A5" w:rsidP="0051659E">
            <w:pPr>
              <w:spacing w:line="360" w:lineRule="auto"/>
              <w:jc w:val="center"/>
              <w:rPr>
                <w:rFonts w:ascii="Times New Roman" w:hAnsi="Times New Roman" w:cs="Times New Roman"/>
                <w:sz w:val="28"/>
                <w:szCs w:val="28"/>
              </w:rPr>
            </w:pPr>
          </w:p>
        </w:tc>
        <w:tc>
          <w:tcPr>
            <w:tcW w:w="1087"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9976A5" w:rsidRPr="0088491F" w:rsidTr="0051659E">
        <w:tc>
          <w:tcPr>
            <w:tcW w:w="3256" w:type="dxa"/>
          </w:tcPr>
          <w:p w:rsidR="009976A5" w:rsidRPr="0088491F" w:rsidRDefault="009976A5" w:rsidP="0051659E">
            <w:pPr>
              <w:spacing w:line="360" w:lineRule="auto"/>
              <w:rPr>
                <w:rFonts w:ascii="Times New Roman" w:hAnsi="Times New Roman" w:cs="Times New Roman"/>
                <w:b/>
                <w:sz w:val="28"/>
                <w:szCs w:val="28"/>
              </w:rPr>
            </w:pPr>
            <w:r w:rsidRPr="0088491F">
              <w:rPr>
                <w:rStyle w:val="c4c27"/>
                <w:rFonts w:ascii="Times New Roman" w:hAnsi="Times New Roman" w:cs="Times New Roman"/>
                <w:b/>
                <w:sz w:val="28"/>
                <w:szCs w:val="28"/>
              </w:rPr>
              <w:t>Общекультурное</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9" w:type="dxa"/>
          </w:tcPr>
          <w:p w:rsidR="009976A5" w:rsidRPr="0088491F" w:rsidRDefault="009976A5" w:rsidP="0051659E">
            <w:pPr>
              <w:spacing w:line="360" w:lineRule="auto"/>
              <w:jc w:val="center"/>
              <w:rPr>
                <w:rFonts w:ascii="Times New Roman" w:hAnsi="Times New Roman" w:cs="Times New Roman"/>
                <w:sz w:val="28"/>
                <w:szCs w:val="28"/>
              </w:rPr>
            </w:pPr>
          </w:p>
        </w:tc>
        <w:tc>
          <w:tcPr>
            <w:tcW w:w="1087" w:type="dxa"/>
          </w:tcPr>
          <w:p w:rsidR="009976A5" w:rsidRPr="001F6B9E"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9976A5" w:rsidRPr="0088491F" w:rsidTr="0051659E">
        <w:tc>
          <w:tcPr>
            <w:tcW w:w="3256" w:type="dxa"/>
          </w:tcPr>
          <w:p w:rsidR="009976A5" w:rsidRPr="0088491F" w:rsidRDefault="009976A5" w:rsidP="0051659E">
            <w:pPr>
              <w:spacing w:line="360" w:lineRule="auto"/>
              <w:rPr>
                <w:rFonts w:ascii="Times New Roman" w:hAnsi="Times New Roman" w:cs="Times New Roman"/>
                <w:b/>
                <w:sz w:val="28"/>
                <w:szCs w:val="28"/>
              </w:rPr>
            </w:pPr>
            <w:proofErr w:type="spellStart"/>
            <w:r w:rsidRPr="0088491F">
              <w:rPr>
                <w:rFonts w:ascii="Times New Roman" w:hAnsi="Times New Roman" w:cs="Times New Roman"/>
                <w:b/>
                <w:sz w:val="28"/>
                <w:szCs w:val="28"/>
              </w:rPr>
              <w:t>Общеинтел</w:t>
            </w:r>
            <w:proofErr w:type="spellEnd"/>
            <w:r w:rsidRPr="0088491F">
              <w:rPr>
                <w:rFonts w:ascii="Times New Roman" w:hAnsi="Times New Roman" w:cs="Times New Roman"/>
                <w:b/>
                <w:sz w:val="28"/>
                <w:szCs w:val="28"/>
              </w:rPr>
              <w:t>-</w:t>
            </w:r>
          </w:p>
          <w:p w:rsidR="009976A5" w:rsidRPr="0088491F" w:rsidRDefault="009976A5" w:rsidP="0051659E">
            <w:pPr>
              <w:spacing w:line="360" w:lineRule="auto"/>
              <w:rPr>
                <w:rFonts w:ascii="Times New Roman" w:hAnsi="Times New Roman" w:cs="Times New Roman"/>
                <w:b/>
                <w:sz w:val="28"/>
                <w:szCs w:val="28"/>
              </w:rPr>
            </w:pPr>
            <w:proofErr w:type="spellStart"/>
            <w:r w:rsidRPr="0088491F">
              <w:rPr>
                <w:rFonts w:ascii="Times New Roman" w:hAnsi="Times New Roman" w:cs="Times New Roman"/>
                <w:b/>
                <w:sz w:val="28"/>
                <w:szCs w:val="28"/>
              </w:rPr>
              <w:t>лектуальное</w:t>
            </w:r>
            <w:proofErr w:type="spellEnd"/>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59"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87" w:type="dxa"/>
          </w:tcPr>
          <w:p w:rsidR="009976A5" w:rsidRPr="001F6B9E"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9976A5" w:rsidRPr="0088491F" w:rsidTr="0051659E">
        <w:tc>
          <w:tcPr>
            <w:tcW w:w="3256" w:type="dxa"/>
          </w:tcPr>
          <w:p w:rsidR="009976A5" w:rsidRPr="0088491F" w:rsidRDefault="009976A5" w:rsidP="0051659E">
            <w:pPr>
              <w:spacing w:line="360" w:lineRule="auto"/>
              <w:rPr>
                <w:rFonts w:ascii="Times New Roman" w:hAnsi="Times New Roman" w:cs="Times New Roman"/>
                <w:b/>
                <w:sz w:val="28"/>
                <w:szCs w:val="28"/>
              </w:rPr>
            </w:pPr>
            <w:r w:rsidRPr="0088491F">
              <w:rPr>
                <w:rFonts w:ascii="Times New Roman" w:hAnsi="Times New Roman" w:cs="Times New Roman"/>
                <w:b/>
                <w:sz w:val="28"/>
                <w:szCs w:val="28"/>
              </w:rPr>
              <w:t>Спортивно- оздоровительное</w:t>
            </w:r>
          </w:p>
          <w:p w:rsidR="009976A5" w:rsidRPr="0088491F" w:rsidRDefault="009976A5" w:rsidP="0051659E">
            <w:pPr>
              <w:spacing w:line="360" w:lineRule="auto"/>
              <w:rPr>
                <w:rFonts w:ascii="Times New Roman" w:hAnsi="Times New Roman" w:cs="Times New Roman"/>
                <w:b/>
                <w:sz w:val="28"/>
                <w:szCs w:val="28"/>
              </w:rPr>
            </w:pP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9"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87" w:type="dxa"/>
          </w:tcPr>
          <w:p w:rsidR="009976A5" w:rsidRPr="001F6B9E"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9976A5" w:rsidRPr="0088491F" w:rsidTr="0051659E">
        <w:tc>
          <w:tcPr>
            <w:tcW w:w="3256" w:type="dxa"/>
          </w:tcPr>
          <w:p w:rsidR="009976A5" w:rsidRPr="0088491F" w:rsidRDefault="009976A5" w:rsidP="0051659E">
            <w:pPr>
              <w:spacing w:line="360" w:lineRule="auto"/>
              <w:rPr>
                <w:rFonts w:ascii="Times New Roman" w:hAnsi="Times New Roman" w:cs="Times New Roman"/>
                <w:b/>
                <w:sz w:val="28"/>
                <w:szCs w:val="28"/>
              </w:rPr>
            </w:pPr>
            <w:r w:rsidRPr="0088491F">
              <w:rPr>
                <w:rFonts w:ascii="Times New Roman" w:hAnsi="Times New Roman" w:cs="Times New Roman"/>
                <w:b/>
                <w:sz w:val="28"/>
                <w:szCs w:val="28"/>
              </w:rPr>
              <w:t>Социальное</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58"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59"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87" w:type="dxa"/>
          </w:tcPr>
          <w:p w:rsidR="009976A5" w:rsidRPr="0088491F" w:rsidRDefault="009976A5" w:rsidP="0051659E">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976A5" w:rsidRPr="0088491F" w:rsidTr="0051659E">
        <w:tc>
          <w:tcPr>
            <w:tcW w:w="3256" w:type="dxa"/>
          </w:tcPr>
          <w:p w:rsidR="009976A5" w:rsidRPr="0088491F" w:rsidRDefault="009976A5" w:rsidP="0051659E">
            <w:pPr>
              <w:spacing w:line="360" w:lineRule="auto"/>
              <w:jc w:val="center"/>
              <w:rPr>
                <w:rFonts w:ascii="Times New Roman" w:hAnsi="Times New Roman" w:cs="Times New Roman"/>
                <w:b/>
                <w:sz w:val="28"/>
                <w:szCs w:val="28"/>
              </w:rPr>
            </w:pPr>
            <w:r w:rsidRPr="0088491F">
              <w:rPr>
                <w:rFonts w:ascii="Times New Roman" w:hAnsi="Times New Roman" w:cs="Times New Roman"/>
                <w:b/>
                <w:sz w:val="28"/>
                <w:szCs w:val="28"/>
              </w:rPr>
              <w:t>ИТОГО:</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358"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359"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087" w:type="dxa"/>
          </w:tcPr>
          <w:p w:rsidR="009976A5" w:rsidRPr="0088491F" w:rsidRDefault="009976A5" w:rsidP="005165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16</w:t>
            </w:r>
          </w:p>
        </w:tc>
      </w:tr>
    </w:tbl>
    <w:p w:rsidR="009976A5" w:rsidRDefault="009976A5" w:rsidP="009976A5"/>
    <w:p w:rsidR="009976A5" w:rsidRDefault="009976A5" w:rsidP="009976A5">
      <w:pPr>
        <w:sectPr w:rsidR="009976A5" w:rsidSect="004F2953">
          <w:pgSz w:w="11906" w:h="16838"/>
          <w:pgMar w:top="1134" w:right="851" w:bottom="1134" w:left="1701" w:header="709" w:footer="709" w:gutter="0"/>
          <w:cols w:space="708"/>
          <w:docGrid w:linePitch="360"/>
        </w:sectPr>
      </w:pPr>
    </w:p>
    <w:p w:rsidR="004E5B29" w:rsidRPr="004E5B29" w:rsidRDefault="004E5B29" w:rsidP="009976A5">
      <w:pPr>
        <w:jc w:val="center"/>
        <w:rPr>
          <w:b/>
          <w:sz w:val="28"/>
          <w:szCs w:val="28"/>
          <w:u w:val="single"/>
        </w:rPr>
      </w:pPr>
      <w:r w:rsidRPr="004E5B29">
        <w:rPr>
          <w:b/>
          <w:sz w:val="28"/>
          <w:szCs w:val="28"/>
          <w:u w:val="single"/>
        </w:rPr>
        <w:lastRenderedPageBreak/>
        <w:t xml:space="preserve">2022-2023 </w:t>
      </w:r>
      <w:proofErr w:type="spellStart"/>
      <w:r w:rsidRPr="004E5B29">
        <w:rPr>
          <w:b/>
          <w:sz w:val="28"/>
          <w:szCs w:val="28"/>
          <w:u w:val="single"/>
        </w:rPr>
        <w:t>уч.г</w:t>
      </w:r>
      <w:proofErr w:type="spellEnd"/>
      <w:r w:rsidRPr="004E5B29">
        <w:rPr>
          <w:b/>
          <w:sz w:val="28"/>
          <w:szCs w:val="28"/>
          <w:u w:val="single"/>
        </w:rPr>
        <w:t>.</w:t>
      </w:r>
    </w:p>
    <w:p w:rsidR="009976A5" w:rsidRDefault="009976A5" w:rsidP="009976A5">
      <w:pPr>
        <w:jc w:val="center"/>
        <w:rPr>
          <w:rFonts w:ascii="Times New Roman" w:hAnsi="Times New Roman" w:cs="Times New Roman"/>
          <w:b/>
          <w:sz w:val="28"/>
          <w:szCs w:val="28"/>
        </w:rPr>
      </w:pPr>
      <w:r>
        <w:tab/>
      </w:r>
      <w:r w:rsidRPr="00904F2E">
        <w:rPr>
          <w:rFonts w:ascii="Times New Roman" w:hAnsi="Times New Roman" w:cs="Times New Roman"/>
          <w:b/>
          <w:sz w:val="28"/>
          <w:szCs w:val="28"/>
        </w:rPr>
        <w:t>10 КЛАССЫ</w:t>
      </w:r>
    </w:p>
    <w:tbl>
      <w:tblPr>
        <w:tblStyle w:val="a5"/>
        <w:tblW w:w="15134" w:type="dxa"/>
        <w:tblLayout w:type="fixed"/>
        <w:tblLook w:val="04A0" w:firstRow="1" w:lastRow="0" w:firstColumn="1" w:lastColumn="0" w:noHBand="0" w:noVBand="1"/>
      </w:tblPr>
      <w:tblGrid>
        <w:gridCol w:w="817"/>
        <w:gridCol w:w="2693"/>
        <w:gridCol w:w="2552"/>
        <w:gridCol w:w="2834"/>
        <w:gridCol w:w="2693"/>
        <w:gridCol w:w="2694"/>
        <w:gridCol w:w="851"/>
      </w:tblGrid>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p>
        </w:tc>
        <w:tc>
          <w:tcPr>
            <w:tcW w:w="2693"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Духовно-нравственное</w:t>
            </w:r>
          </w:p>
        </w:tc>
        <w:tc>
          <w:tcPr>
            <w:tcW w:w="2552"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Общекультурное</w:t>
            </w:r>
          </w:p>
        </w:tc>
        <w:tc>
          <w:tcPr>
            <w:tcW w:w="2834"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Спортивно-оздоровительное</w:t>
            </w:r>
          </w:p>
        </w:tc>
        <w:tc>
          <w:tcPr>
            <w:tcW w:w="2693"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Социальное</w:t>
            </w:r>
          </w:p>
        </w:tc>
        <w:tc>
          <w:tcPr>
            <w:tcW w:w="2694" w:type="dxa"/>
            <w:shd w:val="clear" w:color="auto" w:fill="auto"/>
          </w:tcPr>
          <w:p w:rsidR="009976A5" w:rsidRPr="00181B4B" w:rsidRDefault="009976A5" w:rsidP="0051659E">
            <w:pPr>
              <w:rPr>
                <w:rFonts w:ascii="Times New Roman" w:hAnsi="Times New Roman" w:cs="Times New Roman"/>
                <w:b/>
                <w:sz w:val="24"/>
                <w:szCs w:val="24"/>
              </w:rPr>
            </w:pPr>
            <w:proofErr w:type="spellStart"/>
            <w:r w:rsidRPr="00181B4B">
              <w:rPr>
                <w:rFonts w:ascii="Times New Roman" w:hAnsi="Times New Roman" w:cs="Times New Roman"/>
                <w:b/>
                <w:sz w:val="24"/>
                <w:szCs w:val="24"/>
              </w:rPr>
              <w:t>Общеинтеллектуальное</w:t>
            </w:r>
            <w:proofErr w:type="spellEnd"/>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sidRPr="00181B4B">
              <w:rPr>
                <w:rFonts w:ascii="Times New Roman" w:hAnsi="Times New Roman" w:cs="Times New Roman"/>
                <w:b/>
                <w:sz w:val="24"/>
                <w:szCs w:val="24"/>
              </w:rPr>
              <w:t>ИТОГО</w:t>
            </w:r>
          </w:p>
        </w:tc>
      </w:tr>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10А</w:t>
            </w:r>
          </w:p>
        </w:tc>
        <w:tc>
          <w:tcPr>
            <w:tcW w:w="2693" w:type="dxa"/>
            <w:shd w:val="clear" w:color="auto" w:fill="auto"/>
          </w:tcPr>
          <w:p w:rsidR="009976A5" w:rsidRPr="00B73DFC" w:rsidRDefault="009976A5" w:rsidP="0051659E">
            <w:pPr>
              <w:rPr>
                <w:rFonts w:ascii="Times New Roman" w:hAnsi="Times New Roman" w:cs="Times New Roman"/>
                <w:sz w:val="24"/>
                <w:szCs w:val="24"/>
              </w:rPr>
            </w:pPr>
          </w:p>
        </w:tc>
        <w:tc>
          <w:tcPr>
            <w:tcW w:w="2552" w:type="dxa"/>
            <w:shd w:val="clear" w:color="auto" w:fill="auto"/>
          </w:tcPr>
          <w:p w:rsidR="009976A5" w:rsidRPr="00834AD6" w:rsidRDefault="009976A5" w:rsidP="0051659E">
            <w:pPr>
              <w:rPr>
                <w:rFonts w:ascii="Times New Roman" w:hAnsi="Times New Roman" w:cs="Times New Roman"/>
                <w:sz w:val="24"/>
                <w:szCs w:val="24"/>
              </w:rPr>
            </w:pPr>
          </w:p>
        </w:tc>
        <w:tc>
          <w:tcPr>
            <w:tcW w:w="2834" w:type="dxa"/>
            <w:shd w:val="clear" w:color="auto" w:fill="auto"/>
          </w:tcPr>
          <w:p w:rsidR="009976A5" w:rsidRPr="00847B40" w:rsidRDefault="009976A5" w:rsidP="0051659E">
            <w:pPr>
              <w:rPr>
                <w:rFonts w:ascii="Times New Roman" w:hAnsi="Times New Roman" w:cs="Times New Roman"/>
                <w:i/>
                <w:sz w:val="24"/>
                <w:szCs w:val="24"/>
              </w:rPr>
            </w:pPr>
            <w:r>
              <w:rPr>
                <w:rFonts w:ascii="Times New Roman" w:hAnsi="Times New Roman" w:cs="Times New Roman"/>
                <w:sz w:val="24"/>
                <w:szCs w:val="24"/>
              </w:rPr>
              <w:t>Здоровый образ жизни</w:t>
            </w:r>
          </w:p>
        </w:tc>
        <w:tc>
          <w:tcPr>
            <w:tcW w:w="2693" w:type="dxa"/>
            <w:shd w:val="clear" w:color="auto" w:fill="auto"/>
          </w:tcPr>
          <w:p w:rsidR="009976A5" w:rsidRDefault="009976A5" w:rsidP="0051659E">
            <w:pPr>
              <w:rPr>
                <w:rFonts w:ascii="Times New Roman" w:hAnsi="Times New Roman" w:cs="Times New Roman"/>
                <w:sz w:val="24"/>
                <w:szCs w:val="24"/>
              </w:rPr>
            </w:pPr>
            <w:r>
              <w:rPr>
                <w:rFonts w:ascii="Times New Roman" w:hAnsi="Times New Roman" w:cs="Times New Roman"/>
                <w:sz w:val="24"/>
                <w:szCs w:val="24"/>
              </w:rPr>
              <w:t>1. Разговоры о важном 2.Основы психологии</w:t>
            </w:r>
          </w:p>
          <w:p w:rsidR="009976A5" w:rsidRPr="00B73DFC" w:rsidRDefault="009976A5" w:rsidP="0051659E">
            <w:pPr>
              <w:rPr>
                <w:rFonts w:ascii="Times New Roman" w:hAnsi="Times New Roman" w:cs="Times New Roman"/>
                <w:sz w:val="24"/>
                <w:szCs w:val="24"/>
              </w:rPr>
            </w:pPr>
            <w:r>
              <w:rPr>
                <w:rFonts w:ascii="Times New Roman" w:hAnsi="Times New Roman" w:cs="Times New Roman"/>
                <w:sz w:val="24"/>
                <w:szCs w:val="24"/>
              </w:rPr>
              <w:t>3.Основы педагогики</w:t>
            </w:r>
          </w:p>
        </w:tc>
        <w:tc>
          <w:tcPr>
            <w:tcW w:w="2694" w:type="dxa"/>
            <w:shd w:val="clear" w:color="auto" w:fill="auto"/>
          </w:tcPr>
          <w:p w:rsidR="009976A5" w:rsidRPr="00181B4B" w:rsidRDefault="009976A5" w:rsidP="0051659E">
            <w:pPr>
              <w:rPr>
                <w:rFonts w:ascii="Times New Roman" w:hAnsi="Times New Roman" w:cs="Times New Roman"/>
                <w:b/>
                <w:sz w:val="24"/>
                <w:szCs w:val="24"/>
              </w:rPr>
            </w:pPr>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10Б</w:t>
            </w:r>
          </w:p>
        </w:tc>
        <w:tc>
          <w:tcPr>
            <w:tcW w:w="2693" w:type="dxa"/>
            <w:shd w:val="clear" w:color="auto" w:fill="auto"/>
          </w:tcPr>
          <w:p w:rsidR="009976A5" w:rsidRPr="00B73DFC" w:rsidRDefault="009976A5" w:rsidP="0051659E">
            <w:pPr>
              <w:rPr>
                <w:rFonts w:ascii="Times New Roman" w:hAnsi="Times New Roman" w:cs="Times New Roman"/>
                <w:sz w:val="24"/>
                <w:szCs w:val="24"/>
              </w:rPr>
            </w:pPr>
          </w:p>
        </w:tc>
        <w:tc>
          <w:tcPr>
            <w:tcW w:w="2552" w:type="dxa"/>
            <w:shd w:val="clear" w:color="auto" w:fill="auto"/>
          </w:tcPr>
          <w:p w:rsidR="009976A5" w:rsidRPr="00B73DFC" w:rsidRDefault="009976A5" w:rsidP="0051659E">
            <w:pPr>
              <w:rPr>
                <w:rFonts w:ascii="Times New Roman" w:hAnsi="Times New Roman" w:cs="Times New Roman"/>
                <w:sz w:val="24"/>
                <w:szCs w:val="24"/>
              </w:rPr>
            </w:pPr>
            <w:r w:rsidRPr="00847B40">
              <w:rPr>
                <w:rFonts w:ascii="Times New Roman" w:hAnsi="Times New Roman" w:cs="Times New Roman"/>
                <w:sz w:val="24"/>
                <w:szCs w:val="24"/>
              </w:rPr>
              <w:t>Основы финансовой грамотности</w:t>
            </w:r>
          </w:p>
        </w:tc>
        <w:tc>
          <w:tcPr>
            <w:tcW w:w="2834" w:type="dxa"/>
            <w:shd w:val="clear" w:color="auto" w:fill="auto"/>
          </w:tcPr>
          <w:p w:rsidR="009976A5" w:rsidRPr="00847B40" w:rsidRDefault="009976A5" w:rsidP="0051659E">
            <w:pPr>
              <w:rPr>
                <w:rFonts w:ascii="Times New Roman" w:hAnsi="Times New Roman" w:cs="Times New Roman"/>
                <w:i/>
                <w:sz w:val="24"/>
                <w:szCs w:val="24"/>
              </w:rPr>
            </w:pPr>
            <w:r>
              <w:rPr>
                <w:rFonts w:ascii="Times New Roman" w:hAnsi="Times New Roman" w:cs="Times New Roman"/>
                <w:sz w:val="24"/>
                <w:szCs w:val="24"/>
              </w:rPr>
              <w:t>Здоровый образ жизни</w:t>
            </w:r>
            <w:r w:rsidRPr="00847B40">
              <w:rPr>
                <w:rFonts w:ascii="Times New Roman" w:hAnsi="Times New Roman" w:cs="Times New Roman"/>
                <w:i/>
                <w:color w:val="6600CC"/>
                <w:sz w:val="24"/>
                <w:szCs w:val="24"/>
              </w:rPr>
              <w:t xml:space="preserve"> </w:t>
            </w:r>
          </w:p>
        </w:tc>
        <w:tc>
          <w:tcPr>
            <w:tcW w:w="2693" w:type="dxa"/>
            <w:shd w:val="clear" w:color="auto" w:fill="auto"/>
          </w:tcPr>
          <w:p w:rsidR="009976A5" w:rsidRPr="004F2953" w:rsidRDefault="009976A5" w:rsidP="009976A5">
            <w:pPr>
              <w:pStyle w:val="a6"/>
              <w:numPr>
                <w:ilvl w:val="0"/>
                <w:numId w:val="3"/>
              </w:numPr>
              <w:spacing w:after="0" w:line="240" w:lineRule="auto"/>
              <w:ind w:left="0" w:firstLine="37"/>
              <w:rPr>
                <w:rFonts w:ascii="Times New Roman" w:hAnsi="Times New Roman" w:cs="Times New Roman"/>
                <w:i/>
                <w:color w:val="6600CC"/>
                <w:sz w:val="24"/>
                <w:szCs w:val="24"/>
              </w:rPr>
            </w:pPr>
            <w:r>
              <w:rPr>
                <w:rFonts w:ascii="Times New Roman" w:hAnsi="Times New Roman" w:cs="Times New Roman"/>
                <w:sz w:val="24"/>
                <w:szCs w:val="24"/>
              </w:rPr>
              <w:t>Разговоры о важном</w:t>
            </w:r>
            <w:r w:rsidRPr="004F2953">
              <w:rPr>
                <w:rFonts w:ascii="Times New Roman" w:hAnsi="Times New Roman" w:cs="Times New Roman"/>
                <w:i/>
                <w:color w:val="6600CC"/>
                <w:sz w:val="24"/>
                <w:szCs w:val="24"/>
              </w:rPr>
              <w:t>.</w:t>
            </w:r>
          </w:p>
          <w:p w:rsidR="009976A5" w:rsidRPr="00847B40" w:rsidRDefault="009976A5" w:rsidP="009976A5">
            <w:pPr>
              <w:pStyle w:val="a6"/>
              <w:numPr>
                <w:ilvl w:val="0"/>
                <w:numId w:val="3"/>
              </w:numPr>
              <w:spacing w:after="0" w:line="240" w:lineRule="auto"/>
              <w:ind w:left="0" w:firstLine="37"/>
              <w:rPr>
                <w:rFonts w:ascii="Times New Roman" w:hAnsi="Times New Roman" w:cs="Times New Roman"/>
                <w:i/>
                <w:sz w:val="24"/>
                <w:szCs w:val="24"/>
              </w:rPr>
            </w:pPr>
            <w:r w:rsidRPr="004F2953">
              <w:rPr>
                <w:rFonts w:ascii="Times New Roman" w:hAnsi="Times New Roman" w:cs="Times New Roman"/>
                <w:sz w:val="24"/>
                <w:szCs w:val="24"/>
              </w:rPr>
              <w:t>Экономика в быту</w:t>
            </w:r>
          </w:p>
        </w:tc>
        <w:tc>
          <w:tcPr>
            <w:tcW w:w="2694" w:type="dxa"/>
            <w:shd w:val="clear" w:color="auto" w:fill="auto"/>
          </w:tcPr>
          <w:p w:rsidR="009976A5" w:rsidRPr="00181B4B" w:rsidRDefault="009976A5" w:rsidP="0051659E">
            <w:pPr>
              <w:rPr>
                <w:rFonts w:ascii="Times New Roman" w:hAnsi="Times New Roman" w:cs="Times New Roman"/>
                <w:b/>
                <w:sz w:val="24"/>
                <w:szCs w:val="24"/>
              </w:rPr>
            </w:pPr>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p>
        </w:tc>
        <w:tc>
          <w:tcPr>
            <w:tcW w:w="2693"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0</w:t>
            </w:r>
          </w:p>
        </w:tc>
        <w:tc>
          <w:tcPr>
            <w:tcW w:w="2552"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34" w:type="dxa"/>
            <w:shd w:val="clear" w:color="auto" w:fill="auto"/>
          </w:tcPr>
          <w:p w:rsidR="009976A5"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2</w:t>
            </w:r>
          </w:p>
          <w:p w:rsidR="009976A5" w:rsidRPr="00181B4B" w:rsidRDefault="009976A5" w:rsidP="0051659E">
            <w:pPr>
              <w:jc w:val="center"/>
              <w:rPr>
                <w:rFonts w:ascii="Times New Roman" w:hAnsi="Times New Roman" w:cs="Times New Roman"/>
                <w:b/>
                <w:sz w:val="24"/>
                <w:szCs w:val="24"/>
              </w:rPr>
            </w:pPr>
          </w:p>
        </w:tc>
        <w:tc>
          <w:tcPr>
            <w:tcW w:w="2693"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5</w:t>
            </w:r>
          </w:p>
        </w:tc>
        <w:tc>
          <w:tcPr>
            <w:tcW w:w="2694"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0</w:t>
            </w:r>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9976A5" w:rsidRPr="00904F2E" w:rsidRDefault="009976A5" w:rsidP="009976A5">
      <w:pPr>
        <w:jc w:val="center"/>
        <w:rPr>
          <w:rFonts w:ascii="Times New Roman" w:hAnsi="Times New Roman" w:cs="Times New Roman"/>
          <w:b/>
          <w:sz w:val="28"/>
          <w:szCs w:val="28"/>
        </w:rPr>
      </w:pPr>
    </w:p>
    <w:p w:rsidR="009976A5" w:rsidRPr="001F6B9E" w:rsidRDefault="009976A5" w:rsidP="009976A5">
      <w:pPr>
        <w:spacing w:after="0" w:line="240" w:lineRule="auto"/>
        <w:jc w:val="center"/>
        <w:rPr>
          <w:rFonts w:ascii="Times New Roman" w:hAnsi="Times New Roman" w:cs="Times New Roman"/>
          <w:sz w:val="24"/>
          <w:szCs w:val="24"/>
        </w:rPr>
      </w:pPr>
    </w:p>
    <w:p w:rsidR="009976A5" w:rsidRPr="001F6B9E" w:rsidRDefault="009976A5" w:rsidP="009976A5">
      <w:pPr>
        <w:spacing w:after="0" w:line="240" w:lineRule="auto"/>
        <w:jc w:val="center"/>
        <w:rPr>
          <w:rFonts w:ascii="Times New Roman" w:hAnsi="Times New Roman" w:cs="Times New Roman"/>
          <w:b/>
          <w:sz w:val="24"/>
          <w:szCs w:val="24"/>
        </w:rPr>
      </w:pPr>
      <w:r w:rsidRPr="001F6B9E">
        <w:rPr>
          <w:rFonts w:ascii="Times New Roman" w:hAnsi="Times New Roman" w:cs="Times New Roman"/>
          <w:b/>
          <w:sz w:val="24"/>
          <w:szCs w:val="24"/>
        </w:rPr>
        <w:t>11 КЛАССЫ</w:t>
      </w:r>
    </w:p>
    <w:tbl>
      <w:tblPr>
        <w:tblStyle w:val="a5"/>
        <w:tblW w:w="15276" w:type="dxa"/>
        <w:tblLayout w:type="fixed"/>
        <w:tblLook w:val="04A0" w:firstRow="1" w:lastRow="0" w:firstColumn="1" w:lastColumn="0" w:noHBand="0" w:noVBand="1"/>
      </w:tblPr>
      <w:tblGrid>
        <w:gridCol w:w="817"/>
        <w:gridCol w:w="1843"/>
        <w:gridCol w:w="1984"/>
        <w:gridCol w:w="2693"/>
        <w:gridCol w:w="2693"/>
        <w:gridCol w:w="4395"/>
        <w:gridCol w:w="851"/>
      </w:tblGrid>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p>
        </w:tc>
        <w:tc>
          <w:tcPr>
            <w:tcW w:w="1843"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Духовно-нравственное</w:t>
            </w:r>
          </w:p>
        </w:tc>
        <w:tc>
          <w:tcPr>
            <w:tcW w:w="1984"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Общекультурное</w:t>
            </w:r>
          </w:p>
        </w:tc>
        <w:tc>
          <w:tcPr>
            <w:tcW w:w="2693"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Спортивно-оздоровительное</w:t>
            </w:r>
          </w:p>
        </w:tc>
        <w:tc>
          <w:tcPr>
            <w:tcW w:w="2693" w:type="dxa"/>
            <w:shd w:val="clear" w:color="auto" w:fill="auto"/>
          </w:tcPr>
          <w:p w:rsidR="009976A5" w:rsidRPr="00181B4B" w:rsidRDefault="009976A5" w:rsidP="0051659E">
            <w:pPr>
              <w:rPr>
                <w:rFonts w:ascii="Times New Roman" w:hAnsi="Times New Roman" w:cs="Times New Roman"/>
                <w:b/>
                <w:sz w:val="24"/>
                <w:szCs w:val="24"/>
              </w:rPr>
            </w:pPr>
            <w:r w:rsidRPr="00181B4B">
              <w:rPr>
                <w:rFonts w:ascii="Times New Roman" w:hAnsi="Times New Roman" w:cs="Times New Roman"/>
                <w:b/>
                <w:sz w:val="24"/>
                <w:szCs w:val="24"/>
              </w:rPr>
              <w:t>Социальное</w:t>
            </w:r>
          </w:p>
        </w:tc>
        <w:tc>
          <w:tcPr>
            <w:tcW w:w="4395" w:type="dxa"/>
            <w:shd w:val="clear" w:color="auto" w:fill="auto"/>
          </w:tcPr>
          <w:p w:rsidR="009976A5" w:rsidRPr="00181B4B" w:rsidRDefault="009976A5" w:rsidP="0051659E">
            <w:pPr>
              <w:rPr>
                <w:rFonts w:ascii="Times New Roman" w:hAnsi="Times New Roman" w:cs="Times New Roman"/>
                <w:b/>
                <w:sz w:val="24"/>
                <w:szCs w:val="24"/>
              </w:rPr>
            </w:pPr>
            <w:proofErr w:type="spellStart"/>
            <w:r w:rsidRPr="00181B4B">
              <w:rPr>
                <w:rFonts w:ascii="Times New Roman" w:hAnsi="Times New Roman" w:cs="Times New Roman"/>
                <w:b/>
                <w:sz w:val="24"/>
                <w:szCs w:val="24"/>
              </w:rPr>
              <w:t>Общеинтеллектуальное</w:t>
            </w:r>
            <w:proofErr w:type="spellEnd"/>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sidRPr="00181B4B">
              <w:rPr>
                <w:rFonts w:ascii="Times New Roman" w:hAnsi="Times New Roman" w:cs="Times New Roman"/>
                <w:b/>
                <w:sz w:val="24"/>
                <w:szCs w:val="24"/>
              </w:rPr>
              <w:t>ИТОГО</w:t>
            </w:r>
          </w:p>
        </w:tc>
      </w:tr>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11А</w:t>
            </w:r>
          </w:p>
        </w:tc>
        <w:tc>
          <w:tcPr>
            <w:tcW w:w="1843" w:type="dxa"/>
            <w:shd w:val="clear" w:color="auto" w:fill="auto"/>
          </w:tcPr>
          <w:p w:rsidR="009976A5" w:rsidRPr="003A1992" w:rsidRDefault="009976A5" w:rsidP="0051659E">
            <w:pPr>
              <w:rPr>
                <w:rFonts w:ascii="Times New Roman" w:hAnsi="Times New Roman" w:cs="Times New Roman"/>
                <w:sz w:val="24"/>
                <w:szCs w:val="24"/>
              </w:rPr>
            </w:pPr>
          </w:p>
        </w:tc>
        <w:tc>
          <w:tcPr>
            <w:tcW w:w="1984" w:type="dxa"/>
            <w:shd w:val="clear" w:color="auto" w:fill="auto"/>
          </w:tcPr>
          <w:p w:rsidR="009976A5" w:rsidRPr="003A1992" w:rsidRDefault="009976A5" w:rsidP="0051659E">
            <w:pPr>
              <w:rPr>
                <w:rFonts w:ascii="Times New Roman" w:hAnsi="Times New Roman" w:cs="Times New Roman"/>
                <w:sz w:val="24"/>
                <w:szCs w:val="24"/>
              </w:rPr>
            </w:pPr>
          </w:p>
        </w:tc>
        <w:tc>
          <w:tcPr>
            <w:tcW w:w="2693" w:type="dxa"/>
            <w:shd w:val="clear" w:color="auto" w:fill="auto"/>
          </w:tcPr>
          <w:p w:rsidR="009976A5" w:rsidRPr="00847B40" w:rsidRDefault="009976A5" w:rsidP="0051659E">
            <w:pPr>
              <w:rPr>
                <w:rFonts w:ascii="Times New Roman" w:hAnsi="Times New Roman" w:cs="Times New Roman"/>
                <w:i/>
                <w:sz w:val="24"/>
                <w:szCs w:val="24"/>
              </w:rPr>
            </w:pPr>
            <w:r>
              <w:rPr>
                <w:rFonts w:ascii="Times New Roman" w:hAnsi="Times New Roman" w:cs="Times New Roman"/>
                <w:sz w:val="24"/>
                <w:szCs w:val="24"/>
              </w:rPr>
              <w:t>Здоровый образ жизни</w:t>
            </w:r>
          </w:p>
        </w:tc>
        <w:tc>
          <w:tcPr>
            <w:tcW w:w="2693" w:type="dxa"/>
            <w:shd w:val="clear" w:color="auto" w:fill="auto"/>
          </w:tcPr>
          <w:p w:rsidR="009976A5" w:rsidRPr="00834AD6" w:rsidRDefault="009976A5" w:rsidP="0051659E">
            <w:pPr>
              <w:rPr>
                <w:rFonts w:ascii="Times New Roman" w:hAnsi="Times New Roman" w:cs="Times New Roman"/>
                <w:i/>
                <w:color w:val="6600CC"/>
                <w:sz w:val="24"/>
                <w:szCs w:val="24"/>
              </w:rPr>
            </w:pPr>
            <w:r w:rsidRPr="00834AD6">
              <w:rPr>
                <w:rFonts w:ascii="Times New Roman" w:hAnsi="Times New Roman" w:cs="Times New Roman"/>
                <w:sz w:val="24"/>
                <w:szCs w:val="24"/>
              </w:rPr>
              <w:t>Разговоры о важном</w:t>
            </w:r>
            <w:r w:rsidRPr="00834AD6">
              <w:rPr>
                <w:rFonts w:ascii="Times New Roman" w:hAnsi="Times New Roman" w:cs="Times New Roman"/>
                <w:i/>
                <w:color w:val="6600CC"/>
                <w:sz w:val="24"/>
                <w:szCs w:val="24"/>
              </w:rPr>
              <w:t>.</w:t>
            </w:r>
          </w:p>
          <w:p w:rsidR="009976A5" w:rsidRPr="00847B40" w:rsidRDefault="009976A5" w:rsidP="0051659E">
            <w:pPr>
              <w:rPr>
                <w:rFonts w:ascii="Times New Roman" w:hAnsi="Times New Roman" w:cs="Times New Roman"/>
                <w:i/>
                <w:sz w:val="24"/>
                <w:szCs w:val="24"/>
              </w:rPr>
            </w:pPr>
          </w:p>
        </w:tc>
        <w:tc>
          <w:tcPr>
            <w:tcW w:w="4395" w:type="dxa"/>
            <w:shd w:val="clear" w:color="auto" w:fill="auto"/>
          </w:tcPr>
          <w:p w:rsidR="009976A5" w:rsidRPr="004F2953" w:rsidRDefault="009976A5" w:rsidP="009976A5">
            <w:pPr>
              <w:pStyle w:val="a6"/>
              <w:numPr>
                <w:ilvl w:val="0"/>
                <w:numId w:val="1"/>
              </w:numPr>
              <w:spacing w:after="0" w:line="240" w:lineRule="auto"/>
              <w:ind w:left="30" w:firstLine="142"/>
              <w:rPr>
                <w:rFonts w:ascii="Times New Roman" w:hAnsi="Times New Roman" w:cs="Times New Roman"/>
                <w:i/>
                <w:color w:val="6600CC"/>
                <w:sz w:val="24"/>
                <w:szCs w:val="24"/>
              </w:rPr>
            </w:pPr>
            <w:r w:rsidRPr="004F2953">
              <w:rPr>
                <w:rFonts w:ascii="Times New Roman" w:hAnsi="Times New Roman" w:cs="Times New Roman"/>
                <w:sz w:val="24"/>
                <w:szCs w:val="24"/>
              </w:rPr>
              <w:t>Подготовка к поступлению в ВУЗ. Русский язык</w:t>
            </w:r>
            <w:r w:rsidRPr="004F2953">
              <w:rPr>
                <w:rFonts w:ascii="Times New Roman" w:hAnsi="Times New Roman" w:cs="Times New Roman"/>
                <w:i/>
                <w:color w:val="6600CC"/>
                <w:sz w:val="24"/>
                <w:szCs w:val="24"/>
              </w:rPr>
              <w:t>.</w:t>
            </w:r>
          </w:p>
          <w:p w:rsidR="009976A5" w:rsidRPr="00B22165" w:rsidRDefault="009976A5" w:rsidP="009976A5">
            <w:pPr>
              <w:pStyle w:val="a6"/>
              <w:numPr>
                <w:ilvl w:val="0"/>
                <w:numId w:val="1"/>
              </w:numPr>
              <w:spacing w:after="0" w:line="240" w:lineRule="auto"/>
              <w:ind w:left="30" w:firstLine="142"/>
              <w:rPr>
                <w:rFonts w:ascii="Times New Roman" w:hAnsi="Times New Roman" w:cs="Times New Roman"/>
                <w:i/>
                <w:sz w:val="24"/>
                <w:szCs w:val="24"/>
              </w:rPr>
            </w:pPr>
            <w:r w:rsidRPr="00B22165">
              <w:rPr>
                <w:rFonts w:ascii="Times New Roman" w:hAnsi="Times New Roman" w:cs="Times New Roman"/>
                <w:sz w:val="24"/>
                <w:szCs w:val="24"/>
              </w:rPr>
              <w:t>Подготовка к поступлению в ВУЗ. Математика</w:t>
            </w:r>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9976A5" w:rsidRPr="00181B4B" w:rsidTr="0051659E">
        <w:tc>
          <w:tcPr>
            <w:tcW w:w="817"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11Б</w:t>
            </w:r>
          </w:p>
        </w:tc>
        <w:tc>
          <w:tcPr>
            <w:tcW w:w="1843" w:type="dxa"/>
            <w:shd w:val="clear" w:color="auto" w:fill="auto"/>
          </w:tcPr>
          <w:p w:rsidR="009976A5" w:rsidRPr="003A1992" w:rsidRDefault="009976A5" w:rsidP="0051659E">
            <w:pPr>
              <w:rPr>
                <w:rFonts w:ascii="Times New Roman" w:hAnsi="Times New Roman" w:cs="Times New Roman"/>
                <w:sz w:val="24"/>
                <w:szCs w:val="24"/>
              </w:rPr>
            </w:pPr>
          </w:p>
        </w:tc>
        <w:tc>
          <w:tcPr>
            <w:tcW w:w="1984" w:type="dxa"/>
            <w:shd w:val="clear" w:color="auto" w:fill="auto"/>
          </w:tcPr>
          <w:p w:rsidR="009976A5" w:rsidRPr="003A1992" w:rsidRDefault="009976A5" w:rsidP="0051659E">
            <w:pPr>
              <w:rPr>
                <w:rFonts w:ascii="Times New Roman" w:hAnsi="Times New Roman" w:cs="Times New Roman"/>
                <w:sz w:val="24"/>
                <w:szCs w:val="24"/>
              </w:rPr>
            </w:pPr>
          </w:p>
        </w:tc>
        <w:tc>
          <w:tcPr>
            <w:tcW w:w="2693" w:type="dxa"/>
            <w:shd w:val="clear" w:color="auto" w:fill="auto"/>
          </w:tcPr>
          <w:p w:rsidR="009976A5" w:rsidRPr="003A1992" w:rsidRDefault="009976A5" w:rsidP="0051659E">
            <w:pPr>
              <w:rPr>
                <w:rFonts w:ascii="Times New Roman" w:hAnsi="Times New Roman" w:cs="Times New Roman"/>
                <w:sz w:val="24"/>
                <w:szCs w:val="24"/>
              </w:rPr>
            </w:pPr>
            <w:r>
              <w:rPr>
                <w:rFonts w:ascii="Times New Roman" w:hAnsi="Times New Roman" w:cs="Times New Roman"/>
                <w:sz w:val="24"/>
                <w:szCs w:val="24"/>
              </w:rPr>
              <w:t>Здоровый образ жизни</w:t>
            </w:r>
          </w:p>
        </w:tc>
        <w:tc>
          <w:tcPr>
            <w:tcW w:w="2693" w:type="dxa"/>
            <w:shd w:val="clear" w:color="auto" w:fill="auto"/>
          </w:tcPr>
          <w:p w:rsidR="009976A5" w:rsidRPr="00834AD6" w:rsidRDefault="009976A5" w:rsidP="0051659E">
            <w:pPr>
              <w:rPr>
                <w:rFonts w:ascii="Times New Roman" w:hAnsi="Times New Roman" w:cs="Times New Roman"/>
                <w:i/>
                <w:color w:val="6600CC"/>
                <w:sz w:val="24"/>
                <w:szCs w:val="24"/>
              </w:rPr>
            </w:pPr>
            <w:r w:rsidRPr="00834AD6">
              <w:rPr>
                <w:rFonts w:ascii="Times New Roman" w:hAnsi="Times New Roman" w:cs="Times New Roman"/>
                <w:sz w:val="24"/>
                <w:szCs w:val="24"/>
              </w:rPr>
              <w:t>Разговоры о важном</w:t>
            </w:r>
            <w:r w:rsidRPr="00834AD6">
              <w:rPr>
                <w:rFonts w:ascii="Times New Roman" w:hAnsi="Times New Roman" w:cs="Times New Roman"/>
                <w:i/>
                <w:color w:val="6600CC"/>
                <w:sz w:val="24"/>
                <w:szCs w:val="24"/>
              </w:rPr>
              <w:t>.</w:t>
            </w:r>
          </w:p>
          <w:p w:rsidR="009976A5" w:rsidRPr="00847B40" w:rsidRDefault="009976A5" w:rsidP="0051659E">
            <w:pPr>
              <w:rPr>
                <w:rFonts w:ascii="Times New Roman" w:hAnsi="Times New Roman" w:cs="Times New Roman"/>
                <w:i/>
                <w:sz w:val="24"/>
                <w:szCs w:val="24"/>
              </w:rPr>
            </w:pPr>
          </w:p>
        </w:tc>
        <w:tc>
          <w:tcPr>
            <w:tcW w:w="4395" w:type="dxa"/>
            <w:shd w:val="clear" w:color="auto" w:fill="auto"/>
          </w:tcPr>
          <w:p w:rsidR="009976A5" w:rsidRPr="004F2953" w:rsidRDefault="009976A5" w:rsidP="009976A5">
            <w:pPr>
              <w:pStyle w:val="a6"/>
              <w:numPr>
                <w:ilvl w:val="0"/>
                <w:numId w:val="2"/>
              </w:numPr>
              <w:spacing w:after="0" w:line="240" w:lineRule="auto"/>
              <w:ind w:left="30" w:firstLine="142"/>
              <w:rPr>
                <w:rFonts w:ascii="Times New Roman" w:hAnsi="Times New Roman" w:cs="Times New Roman"/>
                <w:i/>
                <w:color w:val="6600CC"/>
                <w:sz w:val="24"/>
                <w:szCs w:val="24"/>
              </w:rPr>
            </w:pPr>
            <w:r w:rsidRPr="004F2953">
              <w:rPr>
                <w:rFonts w:ascii="Times New Roman" w:hAnsi="Times New Roman" w:cs="Times New Roman"/>
                <w:sz w:val="24"/>
                <w:szCs w:val="24"/>
              </w:rPr>
              <w:t>Подготовка к поступлению в ВУЗ. Русский язык</w:t>
            </w:r>
            <w:r w:rsidRPr="004F2953">
              <w:rPr>
                <w:rFonts w:ascii="Times New Roman" w:hAnsi="Times New Roman" w:cs="Times New Roman"/>
                <w:i/>
                <w:color w:val="6600CC"/>
                <w:sz w:val="24"/>
                <w:szCs w:val="24"/>
              </w:rPr>
              <w:t>.</w:t>
            </w:r>
          </w:p>
          <w:p w:rsidR="009976A5" w:rsidRPr="00B22165" w:rsidRDefault="009976A5" w:rsidP="009976A5">
            <w:pPr>
              <w:pStyle w:val="a6"/>
              <w:numPr>
                <w:ilvl w:val="0"/>
                <w:numId w:val="2"/>
              </w:numPr>
              <w:spacing w:after="0" w:line="240" w:lineRule="auto"/>
              <w:ind w:left="30" w:firstLine="142"/>
              <w:rPr>
                <w:rFonts w:ascii="Times New Roman" w:hAnsi="Times New Roman" w:cs="Times New Roman"/>
                <w:sz w:val="24"/>
                <w:szCs w:val="24"/>
              </w:rPr>
            </w:pPr>
            <w:r w:rsidRPr="00B22165">
              <w:rPr>
                <w:rFonts w:ascii="Times New Roman" w:hAnsi="Times New Roman" w:cs="Times New Roman"/>
                <w:sz w:val="24"/>
                <w:szCs w:val="24"/>
              </w:rPr>
              <w:t>Подготовка к поступлению в ВУЗ. Математика</w:t>
            </w:r>
          </w:p>
        </w:tc>
        <w:tc>
          <w:tcPr>
            <w:tcW w:w="851" w:type="dxa"/>
            <w:shd w:val="clear" w:color="auto" w:fill="auto"/>
          </w:tcPr>
          <w:p w:rsidR="009976A5" w:rsidRPr="00181B4B" w:rsidRDefault="009976A5" w:rsidP="0051659E">
            <w:pPr>
              <w:jc w:val="center"/>
              <w:rPr>
                <w:rFonts w:ascii="Times New Roman" w:hAnsi="Times New Roman" w:cs="Times New Roman"/>
                <w:b/>
                <w:sz w:val="24"/>
                <w:szCs w:val="24"/>
              </w:rPr>
            </w:pPr>
            <w:r>
              <w:rPr>
                <w:rFonts w:ascii="Times New Roman" w:hAnsi="Times New Roman" w:cs="Times New Roman"/>
                <w:b/>
                <w:sz w:val="24"/>
                <w:szCs w:val="24"/>
              </w:rPr>
              <w:t>4</w:t>
            </w:r>
          </w:p>
        </w:tc>
      </w:tr>
      <w:tr w:rsidR="009976A5" w:rsidRPr="003A1992" w:rsidTr="0051659E">
        <w:tc>
          <w:tcPr>
            <w:tcW w:w="817" w:type="dxa"/>
            <w:shd w:val="clear" w:color="auto" w:fill="auto"/>
          </w:tcPr>
          <w:p w:rsidR="009976A5" w:rsidRPr="003A1992" w:rsidRDefault="009976A5" w:rsidP="0051659E">
            <w:pPr>
              <w:jc w:val="center"/>
              <w:rPr>
                <w:rFonts w:ascii="Times New Roman" w:hAnsi="Times New Roman" w:cs="Times New Roman"/>
                <w:b/>
                <w:sz w:val="24"/>
                <w:szCs w:val="24"/>
              </w:rPr>
            </w:pPr>
          </w:p>
        </w:tc>
        <w:tc>
          <w:tcPr>
            <w:tcW w:w="1843" w:type="dxa"/>
            <w:shd w:val="clear" w:color="auto" w:fill="auto"/>
          </w:tcPr>
          <w:p w:rsidR="009976A5" w:rsidRPr="003A1992" w:rsidRDefault="009976A5" w:rsidP="0051659E">
            <w:pPr>
              <w:jc w:val="center"/>
              <w:rPr>
                <w:rFonts w:ascii="Times New Roman" w:hAnsi="Times New Roman" w:cs="Times New Roman"/>
                <w:b/>
                <w:sz w:val="24"/>
                <w:szCs w:val="24"/>
              </w:rPr>
            </w:pPr>
            <w:r w:rsidRPr="003A1992">
              <w:rPr>
                <w:rFonts w:ascii="Times New Roman" w:hAnsi="Times New Roman" w:cs="Times New Roman"/>
                <w:b/>
                <w:sz w:val="24"/>
                <w:szCs w:val="24"/>
              </w:rPr>
              <w:t>0</w:t>
            </w:r>
          </w:p>
        </w:tc>
        <w:tc>
          <w:tcPr>
            <w:tcW w:w="1984" w:type="dxa"/>
            <w:shd w:val="clear" w:color="auto" w:fill="auto"/>
          </w:tcPr>
          <w:p w:rsidR="009976A5" w:rsidRPr="003A1992" w:rsidRDefault="009976A5" w:rsidP="0051659E">
            <w:pPr>
              <w:jc w:val="center"/>
              <w:rPr>
                <w:rFonts w:ascii="Times New Roman" w:hAnsi="Times New Roman" w:cs="Times New Roman"/>
                <w:b/>
                <w:sz w:val="24"/>
                <w:szCs w:val="24"/>
              </w:rPr>
            </w:pPr>
            <w:r w:rsidRPr="003A1992">
              <w:rPr>
                <w:rFonts w:ascii="Times New Roman" w:hAnsi="Times New Roman" w:cs="Times New Roman"/>
                <w:b/>
                <w:sz w:val="24"/>
                <w:szCs w:val="24"/>
              </w:rPr>
              <w:t>0</w:t>
            </w:r>
          </w:p>
        </w:tc>
        <w:tc>
          <w:tcPr>
            <w:tcW w:w="2693" w:type="dxa"/>
            <w:shd w:val="clear" w:color="auto" w:fill="auto"/>
          </w:tcPr>
          <w:p w:rsidR="009976A5" w:rsidRPr="003A1992" w:rsidRDefault="009976A5" w:rsidP="0051659E">
            <w:pPr>
              <w:jc w:val="center"/>
              <w:rPr>
                <w:rFonts w:ascii="Times New Roman" w:hAnsi="Times New Roman" w:cs="Times New Roman"/>
                <w:b/>
                <w:sz w:val="24"/>
                <w:szCs w:val="24"/>
              </w:rPr>
            </w:pPr>
            <w:r w:rsidRPr="003A1992">
              <w:rPr>
                <w:rFonts w:ascii="Times New Roman" w:hAnsi="Times New Roman" w:cs="Times New Roman"/>
                <w:b/>
                <w:sz w:val="24"/>
                <w:szCs w:val="24"/>
              </w:rPr>
              <w:t>2</w:t>
            </w:r>
          </w:p>
        </w:tc>
        <w:tc>
          <w:tcPr>
            <w:tcW w:w="2693" w:type="dxa"/>
            <w:shd w:val="clear" w:color="auto" w:fill="auto"/>
          </w:tcPr>
          <w:p w:rsidR="009976A5" w:rsidRPr="003A1992" w:rsidRDefault="009976A5" w:rsidP="0051659E">
            <w:pPr>
              <w:jc w:val="center"/>
              <w:rPr>
                <w:rFonts w:ascii="Times New Roman" w:hAnsi="Times New Roman" w:cs="Times New Roman"/>
                <w:b/>
                <w:sz w:val="24"/>
                <w:szCs w:val="24"/>
              </w:rPr>
            </w:pPr>
            <w:r w:rsidRPr="003A1992">
              <w:rPr>
                <w:rFonts w:ascii="Times New Roman" w:hAnsi="Times New Roman" w:cs="Times New Roman"/>
                <w:b/>
                <w:sz w:val="24"/>
                <w:szCs w:val="24"/>
              </w:rPr>
              <w:t>2</w:t>
            </w:r>
          </w:p>
        </w:tc>
        <w:tc>
          <w:tcPr>
            <w:tcW w:w="4395" w:type="dxa"/>
            <w:shd w:val="clear" w:color="auto" w:fill="auto"/>
          </w:tcPr>
          <w:p w:rsidR="009976A5" w:rsidRPr="003A1992" w:rsidRDefault="009976A5" w:rsidP="0051659E">
            <w:pPr>
              <w:pStyle w:val="a6"/>
              <w:jc w:val="center"/>
              <w:rPr>
                <w:rFonts w:ascii="Times New Roman" w:hAnsi="Times New Roman" w:cs="Times New Roman"/>
                <w:b/>
                <w:sz w:val="24"/>
                <w:szCs w:val="24"/>
              </w:rPr>
            </w:pPr>
            <w:r w:rsidRPr="003A1992">
              <w:rPr>
                <w:rFonts w:ascii="Times New Roman" w:hAnsi="Times New Roman" w:cs="Times New Roman"/>
                <w:b/>
                <w:sz w:val="24"/>
                <w:szCs w:val="24"/>
              </w:rPr>
              <w:t>4</w:t>
            </w:r>
          </w:p>
        </w:tc>
        <w:tc>
          <w:tcPr>
            <w:tcW w:w="851" w:type="dxa"/>
            <w:shd w:val="clear" w:color="auto" w:fill="auto"/>
          </w:tcPr>
          <w:p w:rsidR="009976A5" w:rsidRPr="003A1992" w:rsidRDefault="009976A5" w:rsidP="0051659E">
            <w:pPr>
              <w:jc w:val="center"/>
              <w:rPr>
                <w:rFonts w:ascii="Times New Roman" w:hAnsi="Times New Roman" w:cs="Times New Roman"/>
                <w:b/>
                <w:sz w:val="24"/>
                <w:szCs w:val="24"/>
              </w:rPr>
            </w:pPr>
            <w:r w:rsidRPr="003A1992">
              <w:rPr>
                <w:rFonts w:ascii="Times New Roman" w:hAnsi="Times New Roman" w:cs="Times New Roman"/>
                <w:b/>
                <w:sz w:val="24"/>
                <w:szCs w:val="24"/>
              </w:rPr>
              <w:t>8</w:t>
            </w:r>
          </w:p>
        </w:tc>
      </w:tr>
    </w:tbl>
    <w:p w:rsidR="009976A5" w:rsidRPr="001F6B9E" w:rsidRDefault="009976A5" w:rsidP="009976A5">
      <w:pPr>
        <w:tabs>
          <w:tab w:val="left" w:pos="1222"/>
        </w:tabs>
        <w:spacing w:after="0" w:line="240" w:lineRule="auto"/>
        <w:rPr>
          <w:sz w:val="24"/>
          <w:szCs w:val="24"/>
        </w:rPr>
      </w:pPr>
    </w:p>
    <w:p w:rsidR="00B36350" w:rsidRDefault="00B36350" w:rsidP="00F66FA3">
      <w:pPr>
        <w:jc w:val="center"/>
      </w:pPr>
    </w:p>
    <w:p w:rsidR="004E5B29" w:rsidRPr="004E5B29" w:rsidRDefault="004E5B29" w:rsidP="004E5B29">
      <w:pPr>
        <w:jc w:val="center"/>
        <w:rPr>
          <w:b/>
          <w:sz w:val="28"/>
          <w:szCs w:val="28"/>
          <w:u w:val="single"/>
        </w:rPr>
      </w:pPr>
      <w:r w:rsidRPr="004E5B29">
        <w:rPr>
          <w:b/>
          <w:sz w:val="28"/>
          <w:szCs w:val="28"/>
          <w:u w:val="single"/>
        </w:rPr>
        <w:lastRenderedPageBreak/>
        <w:t>202</w:t>
      </w:r>
      <w:r>
        <w:rPr>
          <w:b/>
          <w:sz w:val="28"/>
          <w:szCs w:val="28"/>
          <w:u w:val="single"/>
        </w:rPr>
        <w:t>3</w:t>
      </w:r>
      <w:r w:rsidRPr="004E5B29">
        <w:rPr>
          <w:b/>
          <w:sz w:val="28"/>
          <w:szCs w:val="28"/>
          <w:u w:val="single"/>
        </w:rPr>
        <w:t>-202</w:t>
      </w:r>
      <w:r>
        <w:rPr>
          <w:b/>
          <w:sz w:val="28"/>
          <w:szCs w:val="28"/>
          <w:u w:val="single"/>
        </w:rPr>
        <w:t>4</w:t>
      </w:r>
      <w:r w:rsidRPr="004E5B29">
        <w:rPr>
          <w:b/>
          <w:sz w:val="28"/>
          <w:szCs w:val="28"/>
          <w:u w:val="single"/>
        </w:rPr>
        <w:t xml:space="preserve"> </w:t>
      </w:r>
      <w:proofErr w:type="spellStart"/>
      <w:r w:rsidRPr="004E5B29">
        <w:rPr>
          <w:b/>
          <w:sz w:val="28"/>
          <w:szCs w:val="28"/>
          <w:u w:val="single"/>
        </w:rPr>
        <w:t>уч.г</w:t>
      </w:r>
      <w:proofErr w:type="spellEnd"/>
      <w:r w:rsidRPr="004E5B29">
        <w:rPr>
          <w:b/>
          <w:sz w:val="28"/>
          <w:szCs w:val="28"/>
          <w:u w:val="single"/>
        </w:rPr>
        <w:t>.</w:t>
      </w:r>
    </w:p>
    <w:p w:rsidR="004E5B29" w:rsidRDefault="004E5B29" w:rsidP="00F66FA3">
      <w:pPr>
        <w:jc w:val="center"/>
      </w:pPr>
    </w:p>
    <w:p w:rsidR="004E5B29" w:rsidRPr="001F6B9E" w:rsidRDefault="004E5B29" w:rsidP="004E5B29">
      <w:pPr>
        <w:spacing w:after="0" w:line="240" w:lineRule="auto"/>
        <w:jc w:val="center"/>
        <w:rPr>
          <w:rFonts w:ascii="Times New Roman" w:hAnsi="Times New Roman" w:cs="Times New Roman"/>
          <w:b/>
          <w:sz w:val="24"/>
          <w:szCs w:val="24"/>
        </w:rPr>
      </w:pPr>
      <w:r w:rsidRPr="001F6B9E">
        <w:rPr>
          <w:rFonts w:ascii="Times New Roman" w:hAnsi="Times New Roman" w:cs="Times New Roman"/>
          <w:b/>
          <w:sz w:val="24"/>
          <w:szCs w:val="24"/>
        </w:rPr>
        <w:t>11 КЛАССЫ</w:t>
      </w:r>
    </w:p>
    <w:tbl>
      <w:tblPr>
        <w:tblStyle w:val="a5"/>
        <w:tblW w:w="15276" w:type="dxa"/>
        <w:tblLayout w:type="fixed"/>
        <w:tblLook w:val="04A0" w:firstRow="1" w:lastRow="0" w:firstColumn="1" w:lastColumn="0" w:noHBand="0" w:noVBand="1"/>
      </w:tblPr>
      <w:tblGrid>
        <w:gridCol w:w="817"/>
        <w:gridCol w:w="1843"/>
        <w:gridCol w:w="1984"/>
        <w:gridCol w:w="2693"/>
        <w:gridCol w:w="2693"/>
        <w:gridCol w:w="4395"/>
        <w:gridCol w:w="851"/>
      </w:tblGrid>
      <w:tr w:rsidR="004E5B29" w:rsidRPr="00181B4B" w:rsidTr="00732793">
        <w:tc>
          <w:tcPr>
            <w:tcW w:w="817" w:type="dxa"/>
            <w:shd w:val="clear" w:color="auto" w:fill="auto"/>
          </w:tcPr>
          <w:p w:rsidR="004E5B29" w:rsidRPr="00181B4B" w:rsidRDefault="004E5B29" w:rsidP="00732793">
            <w:pPr>
              <w:jc w:val="center"/>
              <w:rPr>
                <w:rFonts w:ascii="Times New Roman" w:hAnsi="Times New Roman" w:cs="Times New Roman"/>
                <w:b/>
                <w:sz w:val="24"/>
                <w:szCs w:val="24"/>
              </w:rPr>
            </w:pPr>
          </w:p>
        </w:tc>
        <w:tc>
          <w:tcPr>
            <w:tcW w:w="1843" w:type="dxa"/>
            <w:shd w:val="clear" w:color="auto" w:fill="auto"/>
          </w:tcPr>
          <w:p w:rsidR="004E5B29" w:rsidRPr="00181B4B" w:rsidRDefault="004E5B29" w:rsidP="00732793">
            <w:pPr>
              <w:rPr>
                <w:rFonts w:ascii="Times New Roman" w:hAnsi="Times New Roman" w:cs="Times New Roman"/>
                <w:b/>
                <w:sz w:val="24"/>
                <w:szCs w:val="24"/>
              </w:rPr>
            </w:pPr>
            <w:r w:rsidRPr="00181B4B">
              <w:rPr>
                <w:rFonts w:ascii="Times New Roman" w:hAnsi="Times New Roman" w:cs="Times New Roman"/>
                <w:b/>
                <w:sz w:val="24"/>
                <w:szCs w:val="24"/>
              </w:rPr>
              <w:t>Духовно-нравственное</w:t>
            </w:r>
          </w:p>
        </w:tc>
        <w:tc>
          <w:tcPr>
            <w:tcW w:w="1984" w:type="dxa"/>
            <w:shd w:val="clear" w:color="auto" w:fill="auto"/>
          </w:tcPr>
          <w:p w:rsidR="004E5B29" w:rsidRPr="00181B4B" w:rsidRDefault="004E5B29" w:rsidP="00732793">
            <w:pPr>
              <w:rPr>
                <w:rFonts w:ascii="Times New Roman" w:hAnsi="Times New Roman" w:cs="Times New Roman"/>
                <w:b/>
                <w:sz w:val="24"/>
                <w:szCs w:val="24"/>
              </w:rPr>
            </w:pPr>
            <w:r w:rsidRPr="00181B4B">
              <w:rPr>
                <w:rFonts w:ascii="Times New Roman" w:hAnsi="Times New Roman" w:cs="Times New Roman"/>
                <w:b/>
                <w:sz w:val="24"/>
                <w:szCs w:val="24"/>
              </w:rPr>
              <w:t>Общекультурное</w:t>
            </w:r>
          </w:p>
        </w:tc>
        <w:tc>
          <w:tcPr>
            <w:tcW w:w="2693" w:type="dxa"/>
            <w:shd w:val="clear" w:color="auto" w:fill="auto"/>
          </w:tcPr>
          <w:p w:rsidR="004E5B29" w:rsidRPr="00181B4B" w:rsidRDefault="004E5B29" w:rsidP="00732793">
            <w:pPr>
              <w:rPr>
                <w:rFonts w:ascii="Times New Roman" w:hAnsi="Times New Roman" w:cs="Times New Roman"/>
                <w:b/>
                <w:sz w:val="24"/>
                <w:szCs w:val="24"/>
              </w:rPr>
            </w:pPr>
            <w:r w:rsidRPr="00181B4B">
              <w:rPr>
                <w:rFonts w:ascii="Times New Roman" w:hAnsi="Times New Roman" w:cs="Times New Roman"/>
                <w:b/>
                <w:sz w:val="24"/>
                <w:szCs w:val="24"/>
              </w:rPr>
              <w:t>Спортивно-оздоровительное</w:t>
            </w:r>
          </w:p>
        </w:tc>
        <w:tc>
          <w:tcPr>
            <w:tcW w:w="2693" w:type="dxa"/>
            <w:shd w:val="clear" w:color="auto" w:fill="auto"/>
          </w:tcPr>
          <w:p w:rsidR="004E5B29" w:rsidRPr="00181B4B" w:rsidRDefault="004E5B29" w:rsidP="00732793">
            <w:pPr>
              <w:rPr>
                <w:rFonts w:ascii="Times New Roman" w:hAnsi="Times New Roman" w:cs="Times New Roman"/>
                <w:b/>
                <w:sz w:val="24"/>
                <w:szCs w:val="24"/>
              </w:rPr>
            </w:pPr>
            <w:r w:rsidRPr="00181B4B">
              <w:rPr>
                <w:rFonts w:ascii="Times New Roman" w:hAnsi="Times New Roman" w:cs="Times New Roman"/>
                <w:b/>
                <w:sz w:val="24"/>
                <w:szCs w:val="24"/>
              </w:rPr>
              <w:t>Социальное</w:t>
            </w:r>
          </w:p>
        </w:tc>
        <w:tc>
          <w:tcPr>
            <w:tcW w:w="4395" w:type="dxa"/>
            <w:shd w:val="clear" w:color="auto" w:fill="auto"/>
          </w:tcPr>
          <w:p w:rsidR="004E5B29" w:rsidRPr="00181B4B" w:rsidRDefault="004E5B29" w:rsidP="00732793">
            <w:pPr>
              <w:rPr>
                <w:rFonts w:ascii="Times New Roman" w:hAnsi="Times New Roman" w:cs="Times New Roman"/>
                <w:b/>
                <w:sz w:val="24"/>
                <w:szCs w:val="24"/>
              </w:rPr>
            </w:pPr>
            <w:proofErr w:type="spellStart"/>
            <w:r w:rsidRPr="00181B4B">
              <w:rPr>
                <w:rFonts w:ascii="Times New Roman" w:hAnsi="Times New Roman" w:cs="Times New Roman"/>
                <w:b/>
                <w:sz w:val="24"/>
                <w:szCs w:val="24"/>
              </w:rPr>
              <w:t>Общеинтеллектуальное</w:t>
            </w:r>
            <w:proofErr w:type="spellEnd"/>
          </w:p>
        </w:tc>
        <w:tc>
          <w:tcPr>
            <w:tcW w:w="851" w:type="dxa"/>
            <w:shd w:val="clear" w:color="auto" w:fill="auto"/>
          </w:tcPr>
          <w:p w:rsidR="004E5B29" w:rsidRPr="00181B4B" w:rsidRDefault="004E5B29" w:rsidP="00732793">
            <w:pPr>
              <w:jc w:val="center"/>
              <w:rPr>
                <w:rFonts w:ascii="Times New Roman" w:hAnsi="Times New Roman" w:cs="Times New Roman"/>
                <w:b/>
                <w:sz w:val="24"/>
                <w:szCs w:val="24"/>
              </w:rPr>
            </w:pPr>
            <w:r w:rsidRPr="00181B4B">
              <w:rPr>
                <w:rFonts w:ascii="Times New Roman" w:hAnsi="Times New Roman" w:cs="Times New Roman"/>
                <w:b/>
                <w:sz w:val="24"/>
                <w:szCs w:val="24"/>
              </w:rPr>
              <w:t>ИТОГО</w:t>
            </w:r>
          </w:p>
        </w:tc>
      </w:tr>
      <w:tr w:rsidR="004E5B29" w:rsidRPr="00181B4B" w:rsidTr="00732793">
        <w:tc>
          <w:tcPr>
            <w:tcW w:w="817" w:type="dxa"/>
            <w:shd w:val="clear" w:color="auto" w:fill="auto"/>
          </w:tcPr>
          <w:p w:rsidR="004E5B29" w:rsidRPr="00181B4B"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11А</w:t>
            </w:r>
          </w:p>
        </w:tc>
        <w:tc>
          <w:tcPr>
            <w:tcW w:w="1843" w:type="dxa"/>
            <w:shd w:val="clear" w:color="auto" w:fill="auto"/>
          </w:tcPr>
          <w:p w:rsidR="004E5B29" w:rsidRPr="003A1992" w:rsidRDefault="004E5B29" w:rsidP="00732793">
            <w:pPr>
              <w:rPr>
                <w:rFonts w:ascii="Times New Roman" w:hAnsi="Times New Roman" w:cs="Times New Roman"/>
                <w:sz w:val="24"/>
                <w:szCs w:val="24"/>
              </w:rPr>
            </w:pPr>
          </w:p>
        </w:tc>
        <w:tc>
          <w:tcPr>
            <w:tcW w:w="1984" w:type="dxa"/>
            <w:shd w:val="clear" w:color="auto" w:fill="auto"/>
          </w:tcPr>
          <w:p w:rsidR="004E5B29" w:rsidRPr="003A1992" w:rsidRDefault="004E5B29" w:rsidP="00732793">
            <w:pPr>
              <w:rPr>
                <w:rFonts w:ascii="Times New Roman" w:hAnsi="Times New Roman" w:cs="Times New Roman"/>
                <w:sz w:val="24"/>
                <w:szCs w:val="24"/>
              </w:rPr>
            </w:pPr>
          </w:p>
        </w:tc>
        <w:tc>
          <w:tcPr>
            <w:tcW w:w="2693" w:type="dxa"/>
            <w:shd w:val="clear" w:color="auto" w:fill="auto"/>
          </w:tcPr>
          <w:p w:rsidR="004E5B29" w:rsidRPr="00847B40" w:rsidRDefault="004E5B29" w:rsidP="00732793">
            <w:pPr>
              <w:rPr>
                <w:rFonts w:ascii="Times New Roman" w:hAnsi="Times New Roman" w:cs="Times New Roman"/>
                <w:i/>
                <w:sz w:val="24"/>
                <w:szCs w:val="24"/>
              </w:rPr>
            </w:pPr>
          </w:p>
        </w:tc>
        <w:tc>
          <w:tcPr>
            <w:tcW w:w="2693" w:type="dxa"/>
            <w:shd w:val="clear" w:color="auto" w:fill="auto"/>
          </w:tcPr>
          <w:p w:rsidR="004E5B29" w:rsidRPr="004E5B29" w:rsidRDefault="004E5B29" w:rsidP="004E5B29">
            <w:pPr>
              <w:pStyle w:val="a6"/>
              <w:numPr>
                <w:ilvl w:val="0"/>
                <w:numId w:val="5"/>
              </w:numPr>
              <w:spacing w:after="0" w:line="240" w:lineRule="auto"/>
              <w:ind w:left="205" w:hanging="142"/>
              <w:rPr>
                <w:rFonts w:ascii="Times New Roman" w:hAnsi="Times New Roman" w:cs="Times New Roman"/>
                <w:color w:val="6600CC"/>
                <w:sz w:val="24"/>
                <w:szCs w:val="24"/>
              </w:rPr>
            </w:pPr>
            <w:r w:rsidRPr="004E5B29">
              <w:rPr>
                <w:rFonts w:ascii="Times New Roman" w:hAnsi="Times New Roman" w:cs="Times New Roman"/>
                <w:sz w:val="24"/>
                <w:szCs w:val="24"/>
              </w:rPr>
              <w:t>Разговоры о важном</w:t>
            </w:r>
            <w:r w:rsidRPr="004E5B29">
              <w:rPr>
                <w:rFonts w:ascii="Times New Roman" w:hAnsi="Times New Roman" w:cs="Times New Roman"/>
                <w:color w:val="6600CC"/>
                <w:sz w:val="24"/>
                <w:szCs w:val="24"/>
              </w:rPr>
              <w:t>.</w:t>
            </w:r>
          </w:p>
          <w:p w:rsidR="004E5B29" w:rsidRPr="004E5B29" w:rsidRDefault="004E5B29" w:rsidP="004E5B29">
            <w:pPr>
              <w:ind w:left="205" w:hanging="142"/>
              <w:rPr>
                <w:rFonts w:ascii="Times New Roman" w:hAnsi="Times New Roman" w:cs="Times New Roman"/>
                <w:i/>
                <w:sz w:val="24"/>
                <w:szCs w:val="24"/>
              </w:rPr>
            </w:pPr>
            <w:r w:rsidRPr="004E5B29">
              <w:rPr>
                <w:rFonts w:ascii="Times New Roman" w:hAnsi="Times New Roman" w:cs="Times New Roman"/>
                <w:sz w:val="24"/>
                <w:szCs w:val="24"/>
              </w:rPr>
              <w:t>2.Моя Россия – новые горизонты</w:t>
            </w:r>
          </w:p>
        </w:tc>
        <w:tc>
          <w:tcPr>
            <w:tcW w:w="4395" w:type="dxa"/>
            <w:shd w:val="clear" w:color="auto" w:fill="auto"/>
          </w:tcPr>
          <w:p w:rsidR="004E5B29" w:rsidRPr="004E5B29" w:rsidRDefault="004E5B29" w:rsidP="004E5B29">
            <w:pPr>
              <w:pStyle w:val="a6"/>
              <w:numPr>
                <w:ilvl w:val="0"/>
                <w:numId w:val="7"/>
              </w:numPr>
              <w:spacing w:after="0" w:line="240" w:lineRule="auto"/>
              <w:rPr>
                <w:rFonts w:ascii="Times New Roman" w:hAnsi="Times New Roman" w:cs="Times New Roman"/>
                <w:i/>
                <w:color w:val="6600CC"/>
                <w:sz w:val="24"/>
                <w:szCs w:val="24"/>
              </w:rPr>
            </w:pPr>
            <w:r w:rsidRPr="004E5B29">
              <w:rPr>
                <w:rFonts w:ascii="Times New Roman" w:hAnsi="Times New Roman" w:cs="Times New Roman"/>
                <w:sz w:val="24"/>
                <w:szCs w:val="24"/>
              </w:rPr>
              <w:t>Подготовка к поступлению в ВУЗ. Русский язык</w:t>
            </w:r>
            <w:r w:rsidRPr="004E5B29">
              <w:rPr>
                <w:rFonts w:ascii="Times New Roman" w:hAnsi="Times New Roman" w:cs="Times New Roman"/>
                <w:i/>
                <w:color w:val="6600CC"/>
                <w:sz w:val="24"/>
                <w:szCs w:val="24"/>
              </w:rPr>
              <w:t>.</w:t>
            </w:r>
          </w:p>
          <w:p w:rsidR="004E5B29" w:rsidRPr="00B22165" w:rsidRDefault="004E5B29" w:rsidP="004E5B29">
            <w:pPr>
              <w:pStyle w:val="a6"/>
              <w:numPr>
                <w:ilvl w:val="0"/>
                <w:numId w:val="7"/>
              </w:numPr>
              <w:spacing w:after="0" w:line="240" w:lineRule="auto"/>
              <w:rPr>
                <w:rFonts w:ascii="Times New Roman" w:hAnsi="Times New Roman" w:cs="Times New Roman"/>
                <w:i/>
                <w:sz w:val="24"/>
                <w:szCs w:val="24"/>
              </w:rPr>
            </w:pPr>
            <w:r w:rsidRPr="00B22165">
              <w:rPr>
                <w:rFonts w:ascii="Times New Roman" w:hAnsi="Times New Roman" w:cs="Times New Roman"/>
                <w:sz w:val="24"/>
                <w:szCs w:val="24"/>
              </w:rPr>
              <w:t>Подготовка к поступлению в ВУЗ. Математика</w:t>
            </w:r>
          </w:p>
        </w:tc>
        <w:tc>
          <w:tcPr>
            <w:tcW w:w="851" w:type="dxa"/>
            <w:shd w:val="clear" w:color="auto" w:fill="auto"/>
          </w:tcPr>
          <w:p w:rsidR="004E5B29" w:rsidRPr="00181B4B"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4</w:t>
            </w:r>
          </w:p>
        </w:tc>
      </w:tr>
      <w:tr w:rsidR="004E5B29" w:rsidRPr="00181B4B" w:rsidTr="00732793">
        <w:tc>
          <w:tcPr>
            <w:tcW w:w="817" w:type="dxa"/>
            <w:shd w:val="clear" w:color="auto" w:fill="auto"/>
          </w:tcPr>
          <w:p w:rsidR="004E5B29" w:rsidRPr="00181B4B"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11Б</w:t>
            </w:r>
          </w:p>
        </w:tc>
        <w:tc>
          <w:tcPr>
            <w:tcW w:w="1843" w:type="dxa"/>
            <w:shd w:val="clear" w:color="auto" w:fill="auto"/>
          </w:tcPr>
          <w:p w:rsidR="004E5B29" w:rsidRPr="003A1992" w:rsidRDefault="004E5B29" w:rsidP="00732793">
            <w:pPr>
              <w:rPr>
                <w:rFonts w:ascii="Times New Roman" w:hAnsi="Times New Roman" w:cs="Times New Roman"/>
                <w:sz w:val="24"/>
                <w:szCs w:val="24"/>
              </w:rPr>
            </w:pPr>
          </w:p>
        </w:tc>
        <w:tc>
          <w:tcPr>
            <w:tcW w:w="1984" w:type="dxa"/>
            <w:shd w:val="clear" w:color="auto" w:fill="auto"/>
          </w:tcPr>
          <w:p w:rsidR="004E5B29" w:rsidRPr="003A1992" w:rsidRDefault="004E5B29" w:rsidP="00732793">
            <w:pPr>
              <w:rPr>
                <w:rFonts w:ascii="Times New Roman" w:hAnsi="Times New Roman" w:cs="Times New Roman"/>
                <w:sz w:val="24"/>
                <w:szCs w:val="24"/>
              </w:rPr>
            </w:pPr>
          </w:p>
        </w:tc>
        <w:tc>
          <w:tcPr>
            <w:tcW w:w="2693" w:type="dxa"/>
            <w:shd w:val="clear" w:color="auto" w:fill="auto"/>
          </w:tcPr>
          <w:p w:rsidR="004E5B29" w:rsidRPr="003A1992" w:rsidRDefault="004E5B29" w:rsidP="00732793">
            <w:pPr>
              <w:rPr>
                <w:rFonts w:ascii="Times New Roman" w:hAnsi="Times New Roman" w:cs="Times New Roman"/>
                <w:sz w:val="24"/>
                <w:szCs w:val="24"/>
              </w:rPr>
            </w:pPr>
          </w:p>
        </w:tc>
        <w:tc>
          <w:tcPr>
            <w:tcW w:w="2693" w:type="dxa"/>
            <w:shd w:val="clear" w:color="auto" w:fill="auto"/>
          </w:tcPr>
          <w:p w:rsidR="004E5B29" w:rsidRPr="004E5B29" w:rsidRDefault="004E5B29" w:rsidP="004E5B29">
            <w:pPr>
              <w:pStyle w:val="a6"/>
              <w:numPr>
                <w:ilvl w:val="0"/>
                <w:numId w:val="6"/>
              </w:numPr>
              <w:spacing w:after="0" w:line="240" w:lineRule="auto"/>
              <w:ind w:left="205" w:hanging="142"/>
              <w:rPr>
                <w:rFonts w:ascii="Times New Roman" w:hAnsi="Times New Roman" w:cs="Times New Roman"/>
                <w:color w:val="6600CC"/>
                <w:sz w:val="24"/>
                <w:szCs w:val="24"/>
              </w:rPr>
            </w:pPr>
            <w:r w:rsidRPr="004E5B29">
              <w:rPr>
                <w:rFonts w:ascii="Times New Roman" w:hAnsi="Times New Roman" w:cs="Times New Roman"/>
                <w:sz w:val="24"/>
                <w:szCs w:val="24"/>
              </w:rPr>
              <w:t>Разговоры о важном</w:t>
            </w:r>
            <w:r w:rsidRPr="004E5B29">
              <w:rPr>
                <w:rFonts w:ascii="Times New Roman" w:hAnsi="Times New Roman" w:cs="Times New Roman"/>
                <w:color w:val="6600CC"/>
                <w:sz w:val="24"/>
                <w:szCs w:val="24"/>
              </w:rPr>
              <w:t>.</w:t>
            </w:r>
          </w:p>
          <w:p w:rsidR="004E5B29" w:rsidRPr="00847B40" w:rsidRDefault="004E5B29" w:rsidP="004E5B29">
            <w:pPr>
              <w:ind w:left="205" w:hanging="142"/>
              <w:rPr>
                <w:rFonts w:ascii="Times New Roman" w:hAnsi="Times New Roman" w:cs="Times New Roman"/>
                <w:i/>
                <w:sz w:val="24"/>
                <w:szCs w:val="24"/>
              </w:rPr>
            </w:pPr>
            <w:r w:rsidRPr="004E5B29">
              <w:rPr>
                <w:rFonts w:ascii="Times New Roman" w:hAnsi="Times New Roman" w:cs="Times New Roman"/>
                <w:sz w:val="24"/>
                <w:szCs w:val="24"/>
              </w:rPr>
              <w:t>2.Моя Россия – новые горизонты</w:t>
            </w:r>
            <w:r w:rsidRPr="00847B40">
              <w:rPr>
                <w:rFonts w:ascii="Times New Roman" w:hAnsi="Times New Roman" w:cs="Times New Roman"/>
                <w:i/>
                <w:sz w:val="24"/>
                <w:szCs w:val="24"/>
              </w:rPr>
              <w:t xml:space="preserve"> </w:t>
            </w:r>
          </w:p>
        </w:tc>
        <w:tc>
          <w:tcPr>
            <w:tcW w:w="4395" w:type="dxa"/>
            <w:shd w:val="clear" w:color="auto" w:fill="auto"/>
          </w:tcPr>
          <w:p w:rsidR="004E5B29" w:rsidRPr="004F2953" w:rsidRDefault="004E5B29" w:rsidP="004E5B29">
            <w:pPr>
              <w:pStyle w:val="a6"/>
              <w:numPr>
                <w:ilvl w:val="0"/>
                <w:numId w:val="8"/>
              </w:numPr>
              <w:spacing w:after="0" w:line="240" w:lineRule="auto"/>
              <w:rPr>
                <w:rFonts w:ascii="Times New Roman" w:hAnsi="Times New Roman" w:cs="Times New Roman"/>
                <w:i/>
                <w:color w:val="6600CC"/>
                <w:sz w:val="24"/>
                <w:szCs w:val="24"/>
              </w:rPr>
            </w:pPr>
            <w:r w:rsidRPr="004F2953">
              <w:rPr>
                <w:rFonts w:ascii="Times New Roman" w:hAnsi="Times New Roman" w:cs="Times New Roman"/>
                <w:sz w:val="24"/>
                <w:szCs w:val="24"/>
              </w:rPr>
              <w:t>Подготовка к поступлению в ВУЗ. Русский язык</w:t>
            </w:r>
            <w:r w:rsidRPr="004F2953">
              <w:rPr>
                <w:rFonts w:ascii="Times New Roman" w:hAnsi="Times New Roman" w:cs="Times New Roman"/>
                <w:i/>
                <w:color w:val="6600CC"/>
                <w:sz w:val="24"/>
                <w:szCs w:val="24"/>
              </w:rPr>
              <w:t>.</w:t>
            </w:r>
          </w:p>
          <w:p w:rsidR="004E5B29" w:rsidRPr="00B22165" w:rsidRDefault="004E5B29" w:rsidP="004E5B29">
            <w:pPr>
              <w:pStyle w:val="a6"/>
              <w:numPr>
                <w:ilvl w:val="0"/>
                <w:numId w:val="8"/>
              </w:numPr>
              <w:spacing w:after="0" w:line="240" w:lineRule="auto"/>
              <w:rPr>
                <w:rFonts w:ascii="Times New Roman" w:hAnsi="Times New Roman" w:cs="Times New Roman"/>
                <w:sz w:val="24"/>
                <w:szCs w:val="24"/>
              </w:rPr>
            </w:pPr>
            <w:r w:rsidRPr="00B22165">
              <w:rPr>
                <w:rFonts w:ascii="Times New Roman" w:hAnsi="Times New Roman" w:cs="Times New Roman"/>
                <w:sz w:val="24"/>
                <w:szCs w:val="24"/>
              </w:rPr>
              <w:t>Подготовка к поступлению в ВУЗ. Математика</w:t>
            </w:r>
          </w:p>
        </w:tc>
        <w:tc>
          <w:tcPr>
            <w:tcW w:w="851" w:type="dxa"/>
            <w:shd w:val="clear" w:color="auto" w:fill="auto"/>
          </w:tcPr>
          <w:p w:rsidR="004E5B29" w:rsidRPr="00181B4B"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4</w:t>
            </w:r>
          </w:p>
        </w:tc>
      </w:tr>
      <w:tr w:rsidR="004E5B29" w:rsidRPr="003A1992" w:rsidTr="00732793">
        <w:tc>
          <w:tcPr>
            <w:tcW w:w="817" w:type="dxa"/>
            <w:shd w:val="clear" w:color="auto" w:fill="auto"/>
          </w:tcPr>
          <w:p w:rsidR="004E5B29" w:rsidRPr="003A1992" w:rsidRDefault="004E5B29" w:rsidP="00732793">
            <w:pPr>
              <w:jc w:val="center"/>
              <w:rPr>
                <w:rFonts w:ascii="Times New Roman" w:hAnsi="Times New Roman" w:cs="Times New Roman"/>
                <w:b/>
                <w:sz w:val="24"/>
                <w:szCs w:val="24"/>
              </w:rPr>
            </w:pPr>
          </w:p>
        </w:tc>
        <w:tc>
          <w:tcPr>
            <w:tcW w:w="1843" w:type="dxa"/>
            <w:shd w:val="clear" w:color="auto" w:fill="auto"/>
          </w:tcPr>
          <w:p w:rsidR="004E5B29" w:rsidRPr="003A1992" w:rsidRDefault="004E5B29" w:rsidP="00732793">
            <w:pPr>
              <w:jc w:val="center"/>
              <w:rPr>
                <w:rFonts w:ascii="Times New Roman" w:hAnsi="Times New Roman" w:cs="Times New Roman"/>
                <w:b/>
                <w:sz w:val="24"/>
                <w:szCs w:val="24"/>
              </w:rPr>
            </w:pPr>
            <w:r w:rsidRPr="003A1992">
              <w:rPr>
                <w:rFonts w:ascii="Times New Roman" w:hAnsi="Times New Roman" w:cs="Times New Roman"/>
                <w:b/>
                <w:sz w:val="24"/>
                <w:szCs w:val="24"/>
              </w:rPr>
              <w:t>0</w:t>
            </w:r>
          </w:p>
        </w:tc>
        <w:tc>
          <w:tcPr>
            <w:tcW w:w="1984" w:type="dxa"/>
            <w:shd w:val="clear" w:color="auto" w:fill="auto"/>
          </w:tcPr>
          <w:p w:rsidR="004E5B29" w:rsidRPr="003A1992" w:rsidRDefault="004E5B29" w:rsidP="00732793">
            <w:pPr>
              <w:jc w:val="center"/>
              <w:rPr>
                <w:rFonts w:ascii="Times New Roman" w:hAnsi="Times New Roman" w:cs="Times New Roman"/>
                <w:b/>
                <w:sz w:val="24"/>
                <w:szCs w:val="24"/>
              </w:rPr>
            </w:pPr>
            <w:r w:rsidRPr="003A1992">
              <w:rPr>
                <w:rFonts w:ascii="Times New Roman" w:hAnsi="Times New Roman" w:cs="Times New Roman"/>
                <w:b/>
                <w:sz w:val="24"/>
                <w:szCs w:val="24"/>
              </w:rPr>
              <w:t>0</w:t>
            </w:r>
          </w:p>
        </w:tc>
        <w:tc>
          <w:tcPr>
            <w:tcW w:w="2693" w:type="dxa"/>
            <w:shd w:val="clear" w:color="auto" w:fill="auto"/>
          </w:tcPr>
          <w:p w:rsidR="004E5B29" w:rsidRPr="003A1992"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0</w:t>
            </w:r>
          </w:p>
        </w:tc>
        <w:tc>
          <w:tcPr>
            <w:tcW w:w="2693" w:type="dxa"/>
            <w:shd w:val="clear" w:color="auto" w:fill="auto"/>
          </w:tcPr>
          <w:p w:rsidR="004E5B29" w:rsidRPr="003A1992" w:rsidRDefault="004E5B29" w:rsidP="00732793">
            <w:pPr>
              <w:jc w:val="center"/>
              <w:rPr>
                <w:rFonts w:ascii="Times New Roman" w:hAnsi="Times New Roman" w:cs="Times New Roman"/>
                <w:b/>
                <w:sz w:val="24"/>
                <w:szCs w:val="24"/>
              </w:rPr>
            </w:pPr>
            <w:r>
              <w:rPr>
                <w:rFonts w:ascii="Times New Roman" w:hAnsi="Times New Roman" w:cs="Times New Roman"/>
                <w:b/>
                <w:sz w:val="24"/>
                <w:szCs w:val="24"/>
              </w:rPr>
              <w:t>4</w:t>
            </w:r>
            <w:bookmarkStart w:id="0" w:name="_GoBack"/>
            <w:bookmarkEnd w:id="0"/>
          </w:p>
        </w:tc>
        <w:tc>
          <w:tcPr>
            <w:tcW w:w="4395" w:type="dxa"/>
            <w:shd w:val="clear" w:color="auto" w:fill="auto"/>
          </w:tcPr>
          <w:p w:rsidR="004E5B29" w:rsidRPr="003A1992" w:rsidRDefault="004E5B29" w:rsidP="00732793">
            <w:pPr>
              <w:pStyle w:val="a6"/>
              <w:jc w:val="center"/>
              <w:rPr>
                <w:rFonts w:ascii="Times New Roman" w:hAnsi="Times New Roman" w:cs="Times New Roman"/>
                <w:b/>
                <w:sz w:val="24"/>
                <w:szCs w:val="24"/>
              </w:rPr>
            </w:pPr>
            <w:r w:rsidRPr="003A1992">
              <w:rPr>
                <w:rFonts w:ascii="Times New Roman" w:hAnsi="Times New Roman" w:cs="Times New Roman"/>
                <w:b/>
                <w:sz w:val="24"/>
                <w:szCs w:val="24"/>
              </w:rPr>
              <w:t>4</w:t>
            </w:r>
          </w:p>
        </w:tc>
        <w:tc>
          <w:tcPr>
            <w:tcW w:w="851" w:type="dxa"/>
            <w:shd w:val="clear" w:color="auto" w:fill="auto"/>
          </w:tcPr>
          <w:p w:rsidR="004E5B29" w:rsidRPr="003A1992" w:rsidRDefault="004E5B29" w:rsidP="00732793">
            <w:pPr>
              <w:jc w:val="center"/>
              <w:rPr>
                <w:rFonts w:ascii="Times New Roman" w:hAnsi="Times New Roman" w:cs="Times New Roman"/>
                <w:b/>
                <w:sz w:val="24"/>
                <w:szCs w:val="24"/>
              </w:rPr>
            </w:pPr>
            <w:r w:rsidRPr="003A1992">
              <w:rPr>
                <w:rFonts w:ascii="Times New Roman" w:hAnsi="Times New Roman" w:cs="Times New Roman"/>
                <w:b/>
                <w:sz w:val="24"/>
                <w:szCs w:val="24"/>
              </w:rPr>
              <w:t>8</w:t>
            </w:r>
          </w:p>
        </w:tc>
      </w:tr>
    </w:tbl>
    <w:p w:rsidR="004E5B29" w:rsidRPr="001F6B9E" w:rsidRDefault="004E5B29" w:rsidP="004E5B29">
      <w:pPr>
        <w:tabs>
          <w:tab w:val="left" w:pos="1222"/>
        </w:tabs>
        <w:spacing w:after="0" w:line="240" w:lineRule="auto"/>
        <w:rPr>
          <w:sz w:val="24"/>
          <w:szCs w:val="24"/>
        </w:rPr>
      </w:pPr>
    </w:p>
    <w:p w:rsidR="004E5B29" w:rsidRPr="00F66FA3" w:rsidRDefault="004E5B29" w:rsidP="00F66FA3">
      <w:pPr>
        <w:jc w:val="center"/>
      </w:pPr>
    </w:p>
    <w:sectPr w:rsidR="004E5B29" w:rsidRPr="00F66FA3" w:rsidSect="009976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3B1"/>
    <w:multiLevelType w:val="multilevel"/>
    <w:tmpl w:val="CC5C8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0D7AD8"/>
    <w:multiLevelType w:val="hybridMultilevel"/>
    <w:tmpl w:val="A13C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A1028"/>
    <w:multiLevelType w:val="hybridMultilevel"/>
    <w:tmpl w:val="3EC0B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30D1D"/>
    <w:multiLevelType w:val="hybridMultilevel"/>
    <w:tmpl w:val="C6BA403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55132"/>
    <w:multiLevelType w:val="hybridMultilevel"/>
    <w:tmpl w:val="146CE5AE"/>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21281E"/>
    <w:multiLevelType w:val="hybridMultilevel"/>
    <w:tmpl w:val="27A08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01F80"/>
    <w:multiLevelType w:val="hybridMultilevel"/>
    <w:tmpl w:val="146CE5AE"/>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E63063"/>
    <w:multiLevelType w:val="hybridMultilevel"/>
    <w:tmpl w:val="19EA8084"/>
    <w:lvl w:ilvl="0" w:tplc="1626EFF4">
      <w:start w:val="1"/>
      <w:numFmt w:val="decimal"/>
      <w:lvlText w:val="%1."/>
      <w:lvlJc w:val="left"/>
      <w:pPr>
        <w:ind w:left="532" w:hanging="360"/>
      </w:pPr>
      <w:rPr>
        <w:rFonts w:hint="default"/>
        <w:i w:val="0"/>
        <w:color w:val="auto"/>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0C"/>
    <w:rsid w:val="004E5B29"/>
    <w:rsid w:val="00746381"/>
    <w:rsid w:val="0085540C"/>
    <w:rsid w:val="009976A5"/>
    <w:rsid w:val="00B36350"/>
    <w:rsid w:val="00F6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347CA-6DFD-4C71-9C1C-F461343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F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6FA3"/>
  </w:style>
  <w:style w:type="table" w:styleId="a5">
    <w:name w:val="Table Grid"/>
    <w:basedOn w:val="a1"/>
    <w:uiPriority w:val="59"/>
    <w:rsid w:val="00F6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c27">
    <w:name w:val="c4 c27"/>
    <w:basedOn w:val="a0"/>
    <w:rsid w:val="009976A5"/>
  </w:style>
  <w:style w:type="paragraph" w:styleId="a6">
    <w:name w:val="List Paragraph"/>
    <w:basedOn w:val="a"/>
    <w:uiPriority w:val="34"/>
    <w:qFormat/>
    <w:rsid w:val="009976A5"/>
    <w:pPr>
      <w:spacing w:after="200" w:line="276" w:lineRule="auto"/>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46381"/>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5</cp:revision>
  <dcterms:created xsi:type="dcterms:W3CDTF">2018-11-11T12:48:00Z</dcterms:created>
  <dcterms:modified xsi:type="dcterms:W3CDTF">2023-10-03T14:45:00Z</dcterms:modified>
</cp:coreProperties>
</file>