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1D" w:rsidRPr="007E6A1D" w:rsidRDefault="007E6A1D" w:rsidP="00AF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1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E6A1D" w:rsidRDefault="007E6A1D" w:rsidP="00AF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1D">
        <w:rPr>
          <w:rFonts w:ascii="Times New Roman" w:hAnsi="Times New Roman" w:cs="Times New Roman"/>
          <w:b/>
          <w:sz w:val="28"/>
          <w:szCs w:val="28"/>
        </w:rPr>
        <w:t xml:space="preserve">О РАБОТЕ ПРОФСОЮЗНОГО КОМИТЕТА </w:t>
      </w:r>
      <w:r w:rsidR="00EE7090">
        <w:rPr>
          <w:rFonts w:ascii="Times New Roman" w:hAnsi="Times New Roman" w:cs="Times New Roman"/>
          <w:b/>
          <w:sz w:val="28"/>
          <w:szCs w:val="28"/>
        </w:rPr>
        <w:t xml:space="preserve">МБОУ-гимназии №39 имени Фридриха Шиллера </w:t>
      </w:r>
      <w:r w:rsidRPr="007E6A1D">
        <w:rPr>
          <w:rFonts w:ascii="Times New Roman" w:hAnsi="Times New Roman" w:cs="Times New Roman"/>
          <w:b/>
          <w:sz w:val="28"/>
          <w:szCs w:val="28"/>
        </w:rPr>
        <w:t xml:space="preserve">(2021-2022 </w:t>
      </w:r>
      <w:proofErr w:type="spellStart"/>
      <w:r w:rsidRPr="007E6A1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E6A1D">
        <w:rPr>
          <w:rFonts w:ascii="Times New Roman" w:hAnsi="Times New Roman" w:cs="Times New Roman"/>
          <w:b/>
          <w:sz w:val="28"/>
          <w:szCs w:val="28"/>
        </w:rPr>
        <w:t xml:space="preserve"> г)</w:t>
      </w:r>
    </w:p>
    <w:p w:rsidR="002752A4" w:rsidRPr="007E6A1D" w:rsidRDefault="002752A4" w:rsidP="00AF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A4" w:rsidRPr="002752A4" w:rsidRDefault="002752A4" w:rsidP="002752A4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2A4">
        <w:rPr>
          <w:rFonts w:ascii="Times New Roman" w:eastAsia="Times New Roman" w:hAnsi="Times New Roman" w:cs="Times New Roman"/>
          <w:sz w:val="28"/>
          <w:szCs w:val="28"/>
        </w:rPr>
        <w:t>Федерацией Независимых Профсоюзов России  2022 год был объявлен   «</w:t>
      </w:r>
      <w:r w:rsidRPr="002752A4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Годом информационной политики и </w:t>
      </w:r>
      <w:proofErr w:type="spellStart"/>
      <w:r w:rsidRPr="002752A4">
        <w:rPr>
          <w:rFonts w:ascii="Times New Roman" w:eastAsia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2752A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профсоюзов». </w:t>
      </w:r>
    </w:p>
    <w:p w:rsidR="002752A4" w:rsidRPr="002752A4" w:rsidRDefault="002752A4" w:rsidP="002752A4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A4">
        <w:rPr>
          <w:rFonts w:ascii="Times New Roman" w:eastAsia="Times New Roman" w:hAnsi="Times New Roman" w:cs="Times New Roman"/>
          <w:sz w:val="28"/>
          <w:szCs w:val="28"/>
        </w:rPr>
        <w:t xml:space="preserve"> В   Общероссийском Профсоюзе образования  2022  год был посвящен </w:t>
      </w:r>
      <w:r w:rsidRPr="002752A4">
        <w:rPr>
          <w:rFonts w:ascii="Times New Roman" w:eastAsia="Times New Roman" w:hAnsi="Times New Roman" w:cs="Times New Roman"/>
          <w:b/>
          <w:sz w:val="28"/>
          <w:szCs w:val="28"/>
        </w:rPr>
        <w:t>развитию корпоративной культуры.</w:t>
      </w:r>
      <w:r w:rsidRPr="002752A4">
        <w:rPr>
          <w:rFonts w:ascii="Times New Roman" w:eastAsia="Times New Roman" w:hAnsi="Times New Roman" w:cs="Times New Roman"/>
          <w:sz w:val="28"/>
          <w:szCs w:val="28"/>
        </w:rPr>
        <w:t xml:space="preserve">  В целях активизации  деятельности городской и первичных  профсоюзных организаций  президиумом городской организации Профсоюза  в начале 2022 года был  принят  </w:t>
      </w:r>
      <w:r w:rsidRPr="002752A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 в рамках Года корпоративной культуры. </w:t>
      </w:r>
    </w:p>
    <w:p w:rsidR="007E6A1D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EE7090">
        <w:rPr>
          <w:rFonts w:ascii="Times New Roman" w:hAnsi="Times New Roman" w:cs="Times New Roman"/>
          <w:sz w:val="28"/>
          <w:szCs w:val="28"/>
        </w:rPr>
        <w:t>гимназии</w:t>
      </w:r>
      <w:r w:rsidRPr="007E6A1D">
        <w:rPr>
          <w:rFonts w:ascii="Times New Roman" w:hAnsi="Times New Roman" w:cs="Times New Roman"/>
          <w:sz w:val="28"/>
          <w:szCs w:val="28"/>
        </w:rPr>
        <w:t xml:space="preserve"> является звеном организации профсоюзов работников образования и науки Российской Федерации. В своей деятельности первичная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законодательством и нормативными актами. </w:t>
      </w:r>
    </w:p>
    <w:p w:rsidR="007E6A1D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администрацией и работниками школы является Коллективный договор, который регулирует вопросы условий труда, организации отдыха, предоставления гарантий. Договор</w:t>
      </w:r>
      <w:r w:rsidR="00EE7090">
        <w:rPr>
          <w:rFonts w:ascii="Times New Roman" w:hAnsi="Times New Roman" w:cs="Times New Roman"/>
          <w:sz w:val="28"/>
          <w:szCs w:val="28"/>
        </w:rPr>
        <w:t xml:space="preserve"> </w:t>
      </w:r>
      <w:r w:rsidRPr="007E6A1D">
        <w:rPr>
          <w:rFonts w:ascii="Times New Roman" w:hAnsi="Times New Roman" w:cs="Times New Roman"/>
          <w:sz w:val="28"/>
          <w:szCs w:val="28"/>
        </w:rPr>
        <w:t>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 профкомом согласовывались приказы и распоряжения, касающиеся социально-трудовых отношений работников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A1D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Первичная профсоюзная организация на сегодняшний день насчитывает </w:t>
      </w:r>
      <w:r w:rsidR="00EE7090">
        <w:rPr>
          <w:rFonts w:ascii="Times New Roman" w:hAnsi="Times New Roman" w:cs="Times New Roman"/>
          <w:sz w:val="28"/>
          <w:szCs w:val="28"/>
        </w:rPr>
        <w:t>54</w:t>
      </w:r>
      <w:r w:rsidRPr="007E6A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7090">
        <w:rPr>
          <w:rFonts w:ascii="Times New Roman" w:hAnsi="Times New Roman" w:cs="Times New Roman"/>
          <w:sz w:val="28"/>
          <w:szCs w:val="28"/>
        </w:rPr>
        <w:t>а</w:t>
      </w:r>
      <w:r w:rsidRPr="007E6A1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E7090">
        <w:rPr>
          <w:rFonts w:ascii="Times New Roman" w:hAnsi="Times New Roman" w:cs="Times New Roman"/>
          <w:sz w:val="28"/>
          <w:szCs w:val="28"/>
        </w:rPr>
        <w:t>68,75</w:t>
      </w:r>
      <w:r w:rsidRPr="007E6A1D">
        <w:rPr>
          <w:rFonts w:ascii="Times New Roman" w:hAnsi="Times New Roman" w:cs="Times New Roman"/>
          <w:sz w:val="28"/>
          <w:szCs w:val="28"/>
        </w:rPr>
        <w:t xml:space="preserve"> % от общего количества </w:t>
      </w:r>
      <w:proofErr w:type="gramStart"/>
      <w:r w:rsidRPr="007E6A1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E6A1D">
        <w:rPr>
          <w:rFonts w:ascii="Times New Roman" w:hAnsi="Times New Roman" w:cs="Times New Roman"/>
          <w:sz w:val="28"/>
          <w:szCs w:val="28"/>
        </w:rPr>
        <w:t xml:space="preserve"> в учреждении. Главным фактором членства в профсоюзе является совместная работа профсоюзной организации и администрации по защите социально-трудовых и профессиональных интересов членов профсоюза работников образования и науки РФ. В нашем профсоюзном комитете работает </w:t>
      </w:r>
      <w:r w:rsidR="00EE70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1D">
        <w:rPr>
          <w:rFonts w:ascii="Times New Roman" w:hAnsi="Times New Roman" w:cs="Times New Roman"/>
          <w:sz w:val="28"/>
          <w:szCs w:val="28"/>
        </w:rPr>
        <w:t xml:space="preserve">человек. Вся работа профсоюзного комитета проводится в тесном сотрудничестве с администрацией школы, так как взаимопонимание и </w:t>
      </w:r>
      <w:proofErr w:type="spellStart"/>
      <w:r w:rsidRPr="007E6A1D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7E6A1D">
        <w:rPr>
          <w:rFonts w:ascii="Times New Roman" w:hAnsi="Times New Roman" w:cs="Times New Roman"/>
          <w:sz w:val="28"/>
          <w:szCs w:val="28"/>
        </w:rPr>
        <w:t xml:space="preserve"> определяет стиль новых современных взаимоотношений партнёрства между руководителем и профсоюзным активом. Работа профсоюзной организации заключается в основном в представлении интересов трудящихся на всех видах совещаний, собраний, разработке и утверждении Коллективного договора. В августе 2021 года был составлен план работы профсоюзной организации на новый учебный год, который утверждался на профсоюзном комитете, а также корректировался с внесёнными по мере поступления предложениями. </w:t>
      </w:r>
    </w:p>
    <w:p w:rsidR="007E6A1D" w:rsidRDefault="00EE7090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Коллективный договор на 2022 – 2024</w:t>
      </w:r>
      <w:r w:rsidR="007E6A1D" w:rsidRPr="007E6A1D">
        <w:rPr>
          <w:rFonts w:ascii="Times New Roman" w:hAnsi="Times New Roman" w:cs="Times New Roman"/>
          <w:sz w:val="28"/>
          <w:szCs w:val="28"/>
        </w:rPr>
        <w:t xml:space="preserve"> годы  был заключен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E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E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7E6A1D" w:rsidRPr="007E6A1D">
        <w:rPr>
          <w:rFonts w:ascii="Times New Roman" w:hAnsi="Times New Roman" w:cs="Times New Roman"/>
          <w:sz w:val="28"/>
          <w:szCs w:val="28"/>
        </w:rPr>
        <w:t xml:space="preserve"> года. Дополнительн</w:t>
      </w:r>
      <w:r w:rsidR="007E6A1D">
        <w:rPr>
          <w:rFonts w:ascii="Times New Roman" w:hAnsi="Times New Roman" w:cs="Times New Roman"/>
          <w:sz w:val="28"/>
          <w:szCs w:val="28"/>
        </w:rPr>
        <w:t>ое</w:t>
      </w:r>
      <w:r w:rsidR="007E6A1D" w:rsidRPr="007E6A1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E6A1D">
        <w:rPr>
          <w:rFonts w:ascii="Times New Roman" w:hAnsi="Times New Roman" w:cs="Times New Roman"/>
          <w:sz w:val="28"/>
          <w:szCs w:val="28"/>
        </w:rPr>
        <w:t>е – 05.02.2022.</w:t>
      </w:r>
      <w:r w:rsidR="007E6A1D" w:rsidRPr="007E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1D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>В распоряжении профсоюзного комитета для информирования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и всей общественности используе</w:t>
      </w:r>
      <w:r w:rsidRPr="007E6A1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E6A1D">
        <w:rPr>
          <w:rFonts w:ascii="Times New Roman" w:hAnsi="Times New Roman" w:cs="Times New Roman"/>
          <w:sz w:val="28"/>
          <w:szCs w:val="28"/>
        </w:rPr>
        <w:t xml:space="preserve"> и информационный стенд профкома. Информационный стенд знакомит членов профсоюза и сотрудников с отдельными сторонами жизни и деятельности профсоюзной организации. Наряду с современными средствами, заслуженной популярностью пользуется и традиционный способ доведения информации, основанный на личн</w:t>
      </w:r>
      <w:r>
        <w:rPr>
          <w:rFonts w:ascii="Times New Roman" w:hAnsi="Times New Roman" w:cs="Times New Roman"/>
          <w:sz w:val="28"/>
          <w:szCs w:val="28"/>
        </w:rPr>
        <w:t>ом контакте с членами профсоюза</w:t>
      </w:r>
      <w:r w:rsidRPr="007E6A1D">
        <w:rPr>
          <w:rFonts w:ascii="Times New Roman" w:hAnsi="Times New Roman" w:cs="Times New Roman"/>
          <w:sz w:val="28"/>
          <w:szCs w:val="28"/>
        </w:rPr>
        <w:t xml:space="preserve">: встречи, беседы. Профком </w:t>
      </w:r>
      <w:r w:rsidR="00EE7090">
        <w:rPr>
          <w:rFonts w:ascii="Times New Roman" w:hAnsi="Times New Roman" w:cs="Times New Roman"/>
          <w:sz w:val="28"/>
          <w:szCs w:val="28"/>
        </w:rPr>
        <w:t>гимназии</w:t>
      </w:r>
      <w:r w:rsidRPr="007E6A1D">
        <w:rPr>
          <w:rFonts w:ascii="Times New Roman" w:hAnsi="Times New Roman" w:cs="Times New Roman"/>
          <w:sz w:val="28"/>
          <w:szCs w:val="28"/>
        </w:rPr>
        <w:t xml:space="preserve"> проводит работу по сохранению профсоюзного членства и вовлечению в профсоюз новых членов. Профсоюзный комитет проводил </w:t>
      </w:r>
      <w:proofErr w:type="gramStart"/>
      <w:r w:rsidRPr="007E6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A1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охране труда, созданием безопасных и здоровых условий труда в нашем учреждении. </w:t>
      </w:r>
      <w:proofErr w:type="gramStart"/>
      <w:r w:rsidRPr="007E6A1D">
        <w:rPr>
          <w:rFonts w:ascii="Times New Roman" w:hAnsi="Times New Roman" w:cs="Times New Roman"/>
          <w:sz w:val="28"/>
          <w:szCs w:val="28"/>
        </w:rPr>
        <w:t>При этом обязанность по организации безопасных условий труда, проверке знаний по ОТ работников возложена на руководителя учреждения и комиссию по охране труда, созданную из представителей работодателя и членов профсоюзного комитета.</w:t>
      </w:r>
      <w:proofErr w:type="gramEnd"/>
      <w:r w:rsidRPr="007E6A1D">
        <w:rPr>
          <w:rFonts w:ascii="Times New Roman" w:hAnsi="Times New Roman" w:cs="Times New Roman"/>
          <w:sz w:val="28"/>
          <w:szCs w:val="28"/>
        </w:rPr>
        <w:t xml:space="preserve"> Все работники и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 Председатель ППО следит за ведением журналов административно-общественного контроля. Председатель профсоюзного 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Профком осуществляет контроль над соблюдением законодательства о труде по вопросам приема и увольнения. График предоставления ежегодных оплачиваемых отпусков составляется работодателем с обязательным учетом мнения работника и профсоюзного комитета. На заседаниях профсоюзного комитета определяются главные задачи работы профкома - защита прав и интересов работников, профилактика профессионального выгорания, а также организация и проведение совместных праздников и досугов. В коллективе созданы условия, способствующие творческому и профессиональному росту каждого работника. Своевременно педагоги повышают свою профессиональную квалификацию и в назначенные сроки проходят аттестацию. </w:t>
      </w:r>
    </w:p>
    <w:p w:rsidR="00AF39EC" w:rsidRDefault="007E6A1D" w:rsidP="00AF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>Финансовая работа проводится в тесном сотрудничестве с вышестоящей организацией профсоюза. По заявке снимаются денежные средства с нашего счета для проведения запланированных мероприятий, покупки подарков, цветов к значимым календарным пра</w:t>
      </w:r>
      <w:r w:rsidR="000E78E8">
        <w:rPr>
          <w:rFonts w:ascii="Times New Roman" w:hAnsi="Times New Roman" w:cs="Times New Roman"/>
          <w:sz w:val="28"/>
          <w:szCs w:val="28"/>
        </w:rPr>
        <w:t xml:space="preserve">здникам – новому году, 8 марта </w:t>
      </w:r>
      <w:r w:rsidRPr="007E6A1D">
        <w:rPr>
          <w:rFonts w:ascii="Times New Roman" w:hAnsi="Times New Roman" w:cs="Times New Roman"/>
          <w:sz w:val="28"/>
          <w:szCs w:val="28"/>
        </w:rPr>
        <w:t xml:space="preserve">и Дню учителя. </w:t>
      </w:r>
      <w:r w:rsidR="00AF39EC">
        <w:rPr>
          <w:rFonts w:ascii="Times New Roman" w:hAnsi="Times New Roman" w:cs="Times New Roman"/>
          <w:sz w:val="28"/>
          <w:szCs w:val="28"/>
        </w:rPr>
        <w:t xml:space="preserve">Кроме того, оказывается материальная помощь членам профсоюза, потерявшим близких родственников или перенесшим </w:t>
      </w:r>
      <w:r w:rsidR="00AF39EC">
        <w:rPr>
          <w:rFonts w:ascii="Times New Roman" w:hAnsi="Times New Roman" w:cs="Times New Roman"/>
          <w:sz w:val="28"/>
          <w:szCs w:val="28"/>
        </w:rPr>
        <w:lastRenderedPageBreak/>
        <w:t>длительное заболевание, требующее дорогостоящего лечения. По их заявлению оказывается материальная помощь из сре</w:t>
      </w:r>
      <w:proofErr w:type="gramStart"/>
      <w:r w:rsidR="00AF39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F39EC">
        <w:rPr>
          <w:rFonts w:ascii="Times New Roman" w:hAnsi="Times New Roman" w:cs="Times New Roman"/>
          <w:sz w:val="28"/>
          <w:szCs w:val="28"/>
        </w:rPr>
        <w:t xml:space="preserve">офсоюзной организации. </w:t>
      </w:r>
    </w:p>
    <w:p w:rsidR="00FF783A" w:rsidRDefault="007E6A1D" w:rsidP="00FF78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>Администрация и профсоюзный комитет уделяют внимание и культурно-массовой работе</w:t>
      </w:r>
      <w:r w:rsidR="00AF39EC">
        <w:rPr>
          <w:rFonts w:ascii="Times New Roman" w:hAnsi="Times New Roman" w:cs="Times New Roman"/>
          <w:sz w:val="28"/>
          <w:szCs w:val="28"/>
        </w:rPr>
        <w:t>.</w:t>
      </w:r>
      <w:r w:rsidR="00FF783A" w:rsidRPr="00FF783A">
        <w:rPr>
          <w:rFonts w:ascii="Times New Roman" w:hAnsi="Times New Roman" w:cs="Times New Roman"/>
          <w:sz w:val="28"/>
          <w:szCs w:val="28"/>
        </w:rPr>
        <w:t xml:space="preserve"> </w:t>
      </w:r>
      <w:r w:rsidR="00FF783A" w:rsidRPr="007E6A1D">
        <w:rPr>
          <w:rFonts w:ascii="Times New Roman" w:hAnsi="Times New Roman" w:cs="Times New Roman"/>
          <w:sz w:val="28"/>
          <w:szCs w:val="28"/>
        </w:rPr>
        <w:t xml:space="preserve">В 2021 году члены первичной профсоюзной организации приняли активное участие в следующих акциях и мероприятиях: </w:t>
      </w:r>
      <w:r w:rsidR="00FF783A" w:rsidRPr="000E78E8">
        <w:rPr>
          <w:rFonts w:ascii="Times New Roman" w:hAnsi="Times New Roman" w:cs="Times New Roman"/>
          <w:i/>
          <w:sz w:val="28"/>
          <w:szCs w:val="28"/>
        </w:rPr>
        <w:t xml:space="preserve">всероссийский </w:t>
      </w:r>
      <w:proofErr w:type="spellStart"/>
      <w:r w:rsidR="00FF783A" w:rsidRPr="000E78E8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="00FF783A" w:rsidRPr="000E78E8">
        <w:rPr>
          <w:rFonts w:ascii="Times New Roman" w:hAnsi="Times New Roman" w:cs="Times New Roman"/>
          <w:i/>
          <w:sz w:val="28"/>
          <w:szCs w:val="28"/>
        </w:rPr>
        <w:t xml:space="preserve"> работников образования вместе с учащимися «Утренняя зарядка», всероссийский субботник. Мы поддержали Первомайскую Резолюцию ФНПР «Восстановить справедливое развитие общества!». </w:t>
      </w:r>
    </w:p>
    <w:p w:rsidR="006F6487" w:rsidRPr="006F6487" w:rsidRDefault="006F6487" w:rsidP="006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487" w:rsidRPr="006F6487" w:rsidRDefault="006F6487" w:rsidP="006F64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487">
        <w:rPr>
          <w:rFonts w:ascii="Times New Roman" w:eastAsia="Times New Roman" w:hAnsi="Times New Roman" w:cs="Times New Roman"/>
          <w:b/>
          <w:sz w:val="28"/>
          <w:szCs w:val="28"/>
        </w:rPr>
        <w:t>В 2022 году были  полностью сохранены меры социальной поддержки, которые реализуются  за счёт средств областной и городской организаций Профсоюза:</w:t>
      </w:r>
    </w:p>
    <w:p w:rsidR="006F6487" w:rsidRPr="006F6487" w:rsidRDefault="006F6487" w:rsidP="006F6487">
      <w:pPr>
        <w:tabs>
          <w:tab w:val="left" w:pos="6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87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6F6487">
        <w:rPr>
          <w:rFonts w:ascii="Times New Roman" w:eastAsia="Times New Roman" w:hAnsi="Times New Roman" w:cs="Times New Roman"/>
          <w:sz w:val="28"/>
          <w:szCs w:val="28"/>
        </w:rPr>
        <w:t xml:space="preserve">-   вручаются подарки будущим первоклассникам.  В 2022 году наборы школьно-письменных принадлежностей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получили 2 детей;</w:t>
      </w:r>
    </w:p>
    <w:p w:rsidR="006F6487" w:rsidRPr="006F6487" w:rsidRDefault="006F6487" w:rsidP="006F6487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87">
        <w:rPr>
          <w:rFonts w:ascii="Times New Roman" w:eastAsia="Times New Roman" w:hAnsi="Times New Roman" w:cs="Times New Roman"/>
          <w:sz w:val="28"/>
          <w:szCs w:val="28"/>
        </w:rPr>
        <w:t xml:space="preserve">   - осуществляется единовременная выплата   молодым специалистам, пришедшим впервые работать в учреждения образования</w:t>
      </w:r>
      <w:r w:rsidRPr="006F64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F6487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Такую помощь  получил 3;</w:t>
      </w:r>
    </w:p>
    <w:p w:rsidR="006F6487" w:rsidRPr="006F6487" w:rsidRDefault="006F6487" w:rsidP="006F6487">
      <w:pPr>
        <w:tabs>
          <w:tab w:val="left" w:pos="6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487">
        <w:rPr>
          <w:rFonts w:ascii="Times New Roman" w:eastAsia="Times New Roman" w:hAnsi="Times New Roman" w:cs="Times New Roman"/>
          <w:sz w:val="28"/>
          <w:szCs w:val="28"/>
        </w:rPr>
        <w:t xml:space="preserve">      -  за счёт профсоюзных средств  выплачивается    компенсация  на лечение и от</w:t>
      </w:r>
      <w:r>
        <w:rPr>
          <w:rFonts w:ascii="Times New Roman" w:eastAsia="Times New Roman" w:hAnsi="Times New Roman" w:cs="Times New Roman"/>
          <w:sz w:val="28"/>
          <w:szCs w:val="28"/>
        </w:rPr>
        <w:t>дых в размере 4,0 тыс. рублей -2</w:t>
      </w:r>
      <w:r w:rsidRPr="006F64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487" w:rsidRPr="006F6487" w:rsidRDefault="006F6487" w:rsidP="006F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87">
        <w:rPr>
          <w:rFonts w:ascii="Times New Roman" w:eastAsia="Times New Roman" w:hAnsi="Times New Roman" w:cs="Times New Roman"/>
          <w:sz w:val="28"/>
          <w:szCs w:val="28"/>
        </w:rPr>
        <w:t xml:space="preserve">      -  в соответствии с решениями президиума областной и  городской организаций Профсоюза  в 2022 году  оказывалась  материальная помощь членам Профсоюза - участникам специальной военной операции и семьям членов Профсоюза, чьи родственники принимают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СВО. Помощь получила -1 преподаватель</w:t>
      </w:r>
      <w:r w:rsidRPr="006F64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487" w:rsidRPr="006F6487" w:rsidRDefault="006F6487" w:rsidP="006F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- 2</w:t>
      </w:r>
      <w:r w:rsidRPr="006F6487">
        <w:rPr>
          <w:rFonts w:ascii="Times New Roman" w:eastAsia="Times New Roman" w:hAnsi="Times New Roman" w:cs="Times New Roman"/>
          <w:sz w:val="28"/>
          <w:szCs w:val="28"/>
        </w:rPr>
        <w:t xml:space="preserve"> членам Профсоюза выплачена компенсация части стоимости детской оздоровительной путёвки;</w:t>
      </w:r>
    </w:p>
    <w:p w:rsidR="006F6487" w:rsidRPr="006F6487" w:rsidRDefault="006F6487" w:rsidP="006F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87">
        <w:rPr>
          <w:rFonts w:ascii="Times New Roman" w:eastAsia="Times New Roman" w:hAnsi="Times New Roman" w:cs="Times New Roman"/>
          <w:sz w:val="28"/>
          <w:szCs w:val="28"/>
        </w:rPr>
        <w:t xml:space="preserve">      -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F7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487">
        <w:rPr>
          <w:rFonts w:ascii="Times New Roman" w:eastAsia="Times New Roman" w:hAnsi="Times New Roman" w:cs="Times New Roman"/>
          <w:sz w:val="28"/>
          <w:szCs w:val="28"/>
        </w:rPr>
        <w:t xml:space="preserve"> было выплачено в качестве премий к профсоюзным Почётным грамотам и Благодарностям   на премирование </w:t>
      </w:r>
      <w:r w:rsidR="00FF783A">
        <w:rPr>
          <w:rFonts w:ascii="Times New Roman" w:eastAsia="Times New Roman" w:hAnsi="Times New Roman" w:cs="Times New Roman"/>
          <w:sz w:val="28"/>
          <w:szCs w:val="28"/>
        </w:rPr>
        <w:t>за активную работу</w:t>
      </w:r>
      <w:r w:rsidRPr="006F6487">
        <w:rPr>
          <w:rFonts w:ascii="Times New Roman" w:eastAsia="Times New Roman" w:hAnsi="Times New Roman" w:cs="Times New Roman"/>
          <w:sz w:val="28"/>
          <w:szCs w:val="28"/>
        </w:rPr>
        <w:t>, в связи с юбилейными датами.</w:t>
      </w:r>
    </w:p>
    <w:p w:rsidR="006F6487" w:rsidRDefault="006F6487" w:rsidP="00FF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E8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 xml:space="preserve">В дальнейшем профсоюз ставит такие задачи: </w:t>
      </w:r>
    </w:p>
    <w:p w:rsidR="000E78E8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 xml:space="preserve">-увеличивать профсоюзное членство; </w:t>
      </w:r>
    </w:p>
    <w:p w:rsidR="000E78E8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 xml:space="preserve">-продолжать работу по объединению усилий и координации действий профсоюзной организации и администрации по защите социально-трудовых, профессиональных прав и интересов членов профсоюза; </w:t>
      </w:r>
    </w:p>
    <w:p w:rsidR="000E78E8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 xml:space="preserve">-способствовать сплочению коллектива; </w:t>
      </w:r>
    </w:p>
    <w:p w:rsidR="00D2230F" w:rsidRPr="007E6A1D" w:rsidRDefault="007E6A1D" w:rsidP="00AF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D">
        <w:rPr>
          <w:rFonts w:ascii="Times New Roman" w:hAnsi="Times New Roman" w:cs="Times New Roman"/>
          <w:sz w:val="28"/>
          <w:szCs w:val="28"/>
        </w:rPr>
        <w:t>-способствовать развитию взаимоуважения, взаимовыручки и взаим</w:t>
      </w:r>
      <w:bookmarkStart w:id="0" w:name="_GoBack"/>
      <w:bookmarkEnd w:id="0"/>
      <w:r w:rsidRPr="007E6A1D">
        <w:rPr>
          <w:rFonts w:ascii="Times New Roman" w:hAnsi="Times New Roman" w:cs="Times New Roman"/>
          <w:sz w:val="28"/>
          <w:szCs w:val="28"/>
        </w:rPr>
        <w:t>опомощи в коллективе.</w:t>
      </w:r>
    </w:p>
    <w:sectPr w:rsidR="00D2230F" w:rsidRPr="007E6A1D" w:rsidSect="00D2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ECD"/>
    <w:multiLevelType w:val="hybridMultilevel"/>
    <w:tmpl w:val="1354C5CC"/>
    <w:lvl w:ilvl="0" w:tplc="20920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A1D"/>
    <w:rsid w:val="000E78E8"/>
    <w:rsid w:val="002752A4"/>
    <w:rsid w:val="00613E46"/>
    <w:rsid w:val="006F6487"/>
    <w:rsid w:val="007E6A1D"/>
    <w:rsid w:val="00AF39EC"/>
    <w:rsid w:val="00D2230F"/>
    <w:rsid w:val="00EE7090"/>
    <w:rsid w:val="00F14B9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2022-04-17T16:25:00Z</dcterms:created>
  <dcterms:modified xsi:type="dcterms:W3CDTF">2023-04-22T20:52:00Z</dcterms:modified>
</cp:coreProperties>
</file>