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710" w:rsidRPr="00E31F50" w:rsidRDefault="00894710" w:rsidP="00894710">
      <w:pPr>
        <w:jc w:val="center"/>
        <w:rPr>
          <w:rFonts w:ascii="Times New Roman" w:hAnsi="Times New Roman" w:cs="Times New Roman"/>
        </w:rPr>
      </w:pPr>
      <w:r w:rsidRPr="00E31F50">
        <w:rPr>
          <w:rFonts w:ascii="Times New Roman" w:hAnsi="Times New Roman" w:cs="Times New Roman"/>
        </w:rPr>
        <w:t>Муниципальное бюджетное общеобразовательное учреждение –</w:t>
      </w:r>
    </w:p>
    <w:p w:rsidR="00894710" w:rsidRPr="00E31F50" w:rsidRDefault="00894710" w:rsidP="00894710">
      <w:pPr>
        <w:jc w:val="center"/>
        <w:rPr>
          <w:rFonts w:ascii="Times New Roman" w:hAnsi="Times New Roman" w:cs="Times New Roman"/>
        </w:rPr>
      </w:pPr>
      <w:r w:rsidRPr="00E31F50">
        <w:rPr>
          <w:rFonts w:ascii="Times New Roman" w:hAnsi="Times New Roman" w:cs="Times New Roman"/>
        </w:rPr>
        <w:t xml:space="preserve">гимназия №39 имени Фридриха Шиллера </w:t>
      </w:r>
      <w:proofErr w:type="spellStart"/>
      <w:r w:rsidRPr="00E31F50">
        <w:rPr>
          <w:rFonts w:ascii="Times New Roman" w:hAnsi="Times New Roman" w:cs="Times New Roman"/>
        </w:rPr>
        <w:t>г</w:t>
      </w:r>
      <w:proofErr w:type="gramStart"/>
      <w:r w:rsidRPr="00E31F50">
        <w:rPr>
          <w:rFonts w:ascii="Times New Roman" w:hAnsi="Times New Roman" w:cs="Times New Roman"/>
        </w:rPr>
        <w:t>.О</w:t>
      </w:r>
      <w:proofErr w:type="gramEnd"/>
      <w:r w:rsidRPr="00E31F50">
        <w:rPr>
          <w:rFonts w:ascii="Times New Roman" w:hAnsi="Times New Roman" w:cs="Times New Roman"/>
        </w:rPr>
        <w:t>рла</w:t>
      </w:r>
      <w:proofErr w:type="spellEnd"/>
    </w:p>
    <w:p w:rsidR="00894710" w:rsidRPr="00E31F50" w:rsidRDefault="00894710" w:rsidP="00894710"/>
    <w:p w:rsidR="00894710" w:rsidRPr="00E31F50" w:rsidRDefault="00894710" w:rsidP="00894710"/>
    <w:p w:rsidR="00894710" w:rsidRPr="00E31F50" w:rsidRDefault="00894710" w:rsidP="00894710"/>
    <w:p w:rsidR="00894710" w:rsidRPr="00E31F50" w:rsidRDefault="00894710" w:rsidP="00894710"/>
    <w:p w:rsidR="00894710" w:rsidRDefault="00894710" w:rsidP="00894710"/>
    <w:p w:rsidR="00894710" w:rsidRPr="00E31F50" w:rsidRDefault="00894710" w:rsidP="00894710"/>
    <w:p w:rsidR="00894710" w:rsidRPr="00E31F50" w:rsidRDefault="00894710" w:rsidP="00894710">
      <w:pPr>
        <w:jc w:val="center"/>
        <w:rPr>
          <w:rFonts w:ascii="Segoe Print" w:hAnsi="Segoe Print"/>
          <w:b/>
          <w:sz w:val="72"/>
          <w:szCs w:val="72"/>
        </w:rPr>
      </w:pPr>
      <w:r w:rsidRPr="00E31F50">
        <w:rPr>
          <w:rFonts w:ascii="Segoe Print" w:hAnsi="Segoe Print"/>
          <w:b/>
          <w:sz w:val="72"/>
          <w:szCs w:val="72"/>
        </w:rPr>
        <w:t>В МЕТОДИЧЕСКУЮ КОПИЛКУ</w:t>
      </w:r>
    </w:p>
    <w:p w:rsidR="00894710" w:rsidRPr="00E31F50" w:rsidRDefault="00894710" w:rsidP="00894710">
      <w:r>
        <w:rPr>
          <w:noProof/>
          <w:lang w:eastAsia="ru-RU"/>
        </w:rPr>
        <w:drawing>
          <wp:anchor distT="0" distB="0" distL="114300" distR="114300" simplePos="0" relativeHeight="251659264" behindDoc="0" locked="0" layoutInCell="1" allowOverlap="1" wp14:anchorId="2CD6DB17" wp14:editId="499FBAC0">
            <wp:simplePos x="0" y="0"/>
            <wp:positionH relativeFrom="margin">
              <wp:posOffset>3453765</wp:posOffset>
            </wp:positionH>
            <wp:positionV relativeFrom="margin">
              <wp:posOffset>4766310</wp:posOffset>
            </wp:positionV>
            <wp:extent cx="2697480" cy="2686050"/>
            <wp:effectExtent l="0" t="0" r="762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697480" cy="2686050"/>
                    </a:xfrm>
                    <a:prstGeom prst="rect">
                      <a:avLst/>
                    </a:prstGeom>
                  </pic:spPr>
                </pic:pic>
              </a:graphicData>
            </a:graphic>
            <wp14:sizeRelV relativeFrom="margin">
              <wp14:pctHeight>0</wp14:pctHeight>
            </wp14:sizeRelV>
          </wp:anchor>
        </w:drawing>
      </w:r>
    </w:p>
    <w:p w:rsidR="00894710" w:rsidRDefault="00894710" w:rsidP="00894710"/>
    <w:p w:rsidR="00894710" w:rsidRDefault="00894710" w:rsidP="00894710">
      <w:pPr>
        <w:tabs>
          <w:tab w:val="left" w:pos="3568"/>
        </w:tabs>
        <w:jc w:val="right"/>
      </w:pPr>
      <w:r>
        <w:tab/>
      </w:r>
    </w:p>
    <w:p w:rsidR="00894710" w:rsidRDefault="00894710" w:rsidP="00894710">
      <w:pPr>
        <w:spacing w:line="480" w:lineRule="auto"/>
        <w:jc w:val="center"/>
        <w:rPr>
          <w:rFonts w:ascii="Times New Roman" w:hAnsi="Times New Roman" w:cs="Times New Roman"/>
          <w:b/>
          <w:sz w:val="56"/>
          <w:szCs w:val="56"/>
        </w:rPr>
      </w:pPr>
      <w:r w:rsidRPr="00292A0B">
        <w:rPr>
          <w:rFonts w:ascii="Times New Roman" w:hAnsi="Times New Roman" w:cs="Times New Roman"/>
          <w:b/>
          <w:sz w:val="56"/>
          <w:szCs w:val="56"/>
        </w:rPr>
        <w:t>ФОРМЫ ОБУЧЕНИЯ</w:t>
      </w:r>
    </w:p>
    <w:p w:rsidR="00894710" w:rsidRDefault="00894710" w:rsidP="00894710">
      <w:pPr>
        <w:tabs>
          <w:tab w:val="left" w:pos="3568"/>
        </w:tabs>
        <w:rPr>
          <w:b/>
          <w:sz w:val="56"/>
          <w:szCs w:val="56"/>
        </w:rPr>
      </w:pPr>
    </w:p>
    <w:p w:rsidR="00894710" w:rsidRDefault="00894710" w:rsidP="00894710">
      <w:pPr>
        <w:tabs>
          <w:tab w:val="left" w:pos="3568"/>
        </w:tabs>
        <w:rPr>
          <w:b/>
          <w:sz w:val="56"/>
          <w:szCs w:val="56"/>
        </w:rPr>
      </w:pPr>
    </w:p>
    <w:p w:rsidR="00894710" w:rsidRDefault="00894710" w:rsidP="00894710">
      <w:pPr>
        <w:tabs>
          <w:tab w:val="left" w:pos="3568"/>
        </w:tabs>
        <w:rPr>
          <w:b/>
          <w:sz w:val="56"/>
          <w:szCs w:val="56"/>
        </w:rPr>
      </w:pPr>
    </w:p>
    <w:p w:rsidR="00894710" w:rsidRDefault="00894710" w:rsidP="00894710">
      <w:pPr>
        <w:tabs>
          <w:tab w:val="left" w:pos="3568"/>
        </w:tabs>
        <w:rPr>
          <w:b/>
          <w:sz w:val="56"/>
          <w:szCs w:val="56"/>
        </w:rPr>
      </w:pPr>
    </w:p>
    <w:p w:rsidR="00527730" w:rsidRDefault="00527730"/>
    <w:p w:rsidR="00292A0B" w:rsidRDefault="00292A0B"/>
    <w:p w:rsidR="00292A0B" w:rsidRDefault="00292A0B"/>
    <w:p w:rsidR="00292A0B" w:rsidRDefault="00292A0B"/>
    <w:p w:rsidR="00292A0B" w:rsidRDefault="00292A0B"/>
    <w:p w:rsidR="00292A0B" w:rsidRDefault="00292A0B"/>
    <w:p w:rsidR="00292A0B" w:rsidRDefault="00292A0B"/>
    <w:p w:rsidR="00292A0B" w:rsidRDefault="00292A0B"/>
    <w:p w:rsidR="00292A0B" w:rsidRDefault="00292A0B"/>
    <w:p w:rsidR="00292A0B" w:rsidRDefault="00292A0B"/>
    <w:p w:rsidR="00292A0B" w:rsidRDefault="00292A0B"/>
    <w:p w:rsidR="00292A0B" w:rsidRPr="00292A0B" w:rsidRDefault="00292A0B" w:rsidP="00292A0B">
      <w:pPr>
        <w:rPr>
          <w:rFonts w:ascii="Times New Roman" w:hAnsi="Times New Roman" w:cs="Times New Roman"/>
          <w:sz w:val="56"/>
          <w:szCs w:val="56"/>
        </w:rPr>
      </w:pPr>
    </w:p>
    <w:p w:rsidR="00292A0B" w:rsidRPr="00292A0B" w:rsidRDefault="00292A0B" w:rsidP="00292A0B">
      <w:pPr>
        <w:rPr>
          <w:rFonts w:ascii="Times New Roman" w:hAnsi="Times New Roman" w:cs="Times New Roman"/>
          <w:sz w:val="56"/>
          <w:szCs w:val="56"/>
        </w:rPr>
      </w:pPr>
    </w:p>
    <w:p w:rsidR="00292A0B" w:rsidRPr="00292A0B" w:rsidRDefault="00292A0B" w:rsidP="00292A0B">
      <w:pPr>
        <w:rPr>
          <w:rFonts w:ascii="Times New Roman" w:hAnsi="Times New Roman" w:cs="Times New Roman"/>
          <w:sz w:val="56"/>
          <w:szCs w:val="56"/>
        </w:rPr>
      </w:pPr>
    </w:p>
    <w:p w:rsidR="00292A0B" w:rsidRPr="00292A0B" w:rsidRDefault="00292A0B" w:rsidP="00292A0B">
      <w:pPr>
        <w:rPr>
          <w:rFonts w:ascii="Times New Roman" w:hAnsi="Times New Roman" w:cs="Times New Roman"/>
          <w:sz w:val="56"/>
          <w:szCs w:val="56"/>
        </w:rPr>
      </w:pPr>
    </w:p>
    <w:p w:rsidR="00292A0B" w:rsidRPr="00292A0B" w:rsidRDefault="00292A0B" w:rsidP="00292A0B">
      <w:pPr>
        <w:rPr>
          <w:rFonts w:ascii="Times New Roman" w:hAnsi="Times New Roman" w:cs="Times New Roman"/>
          <w:sz w:val="56"/>
          <w:szCs w:val="56"/>
        </w:rPr>
      </w:pPr>
    </w:p>
    <w:p w:rsidR="00292A0B" w:rsidRDefault="00292A0B" w:rsidP="00292A0B">
      <w:pPr>
        <w:rPr>
          <w:rFonts w:ascii="Times New Roman" w:hAnsi="Times New Roman" w:cs="Times New Roman"/>
          <w:sz w:val="56"/>
          <w:szCs w:val="56"/>
        </w:rPr>
      </w:pPr>
    </w:p>
    <w:p w:rsidR="00292A0B" w:rsidRDefault="00292A0B" w:rsidP="00292A0B">
      <w:pPr>
        <w:tabs>
          <w:tab w:val="left" w:pos="3751"/>
        </w:tabs>
        <w:rPr>
          <w:rFonts w:ascii="Times New Roman" w:hAnsi="Times New Roman" w:cs="Times New Roman"/>
          <w:sz w:val="56"/>
          <w:szCs w:val="56"/>
        </w:rPr>
      </w:pPr>
      <w:r>
        <w:rPr>
          <w:rFonts w:ascii="Times New Roman" w:hAnsi="Times New Roman" w:cs="Times New Roman"/>
          <w:sz w:val="56"/>
          <w:szCs w:val="56"/>
        </w:rPr>
        <w:tab/>
      </w:r>
    </w:p>
    <w:p w:rsidR="00292A0B" w:rsidRDefault="00292A0B" w:rsidP="00292A0B">
      <w:pPr>
        <w:tabs>
          <w:tab w:val="left" w:pos="3751"/>
        </w:tabs>
        <w:rPr>
          <w:rFonts w:ascii="Times New Roman" w:hAnsi="Times New Roman" w:cs="Times New Roman"/>
          <w:sz w:val="56"/>
          <w:szCs w:val="56"/>
        </w:rPr>
      </w:pPr>
    </w:p>
    <w:p w:rsidR="00292A0B" w:rsidRDefault="00292A0B" w:rsidP="00292A0B">
      <w:pPr>
        <w:tabs>
          <w:tab w:val="left" w:pos="988"/>
        </w:tabs>
        <w:spacing w:after="0" w:line="240" w:lineRule="auto"/>
        <w:jc w:val="center"/>
        <w:rPr>
          <w:rFonts w:ascii="Times New Roman" w:hAnsi="Times New Roman" w:cs="Times New Roman"/>
          <w:b/>
          <w:sz w:val="24"/>
          <w:szCs w:val="24"/>
        </w:rPr>
      </w:pPr>
    </w:p>
    <w:p w:rsidR="00292A0B" w:rsidRPr="00D303E6" w:rsidRDefault="00292A0B" w:rsidP="00292A0B">
      <w:pPr>
        <w:tabs>
          <w:tab w:val="left" w:pos="988"/>
        </w:tabs>
        <w:spacing w:after="0" w:line="240" w:lineRule="auto"/>
        <w:jc w:val="center"/>
        <w:rPr>
          <w:rFonts w:ascii="Times New Roman" w:hAnsi="Times New Roman" w:cs="Times New Roman"/>
          <w:b/>
          <w:sz w:val="24"/>
          <w:szCs w:val="24"/>
        </w:rPr>
      </w:pPr>
      <w:r w:rsidRPr="00D303E6">
        <w:rPr>
          <w:rFonts w:ascii="Times New Roman" w:hAnsi="Times New Roman" w:cs="Times New Roman"/>
          <w:b/>
          <w:sz w:val="24"/>
          <w:szCs w:val="24"/>
        </w:rPr>
        <w:lastRenderedPageBreak/>
        <w:t>Формы обучения</w:t>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9C7115" w:rsidRDefault="00292A0B" w:rsidP="009C7115">
      <w:pPr>
        <w:jc w:val="both"/>
        <w:rPr>
          <w:rFonts w:ascii="Times New Roman" w:hAnsi="Times New Roman" w:cs="Times New Roman"/>
          <w:sz w:val="24"/>
          <w:szCs w:val="24"/>
        </w:rPr>
      </w:pPr>
      <w:r>
        <w:rPr>
          <w:rFonts w:ascii="Times New Roman" w:hAnsi="Times New Roman" w:cs="Times New Roman"/>
          <w:sz w:val="24"/>
          <w:szCs w:val="24"/>
        </w:rPr>
        <w:t xml:space="preserve">             </w:t>
      </w:r>
      <w:r w:rsidR="009C7115" w:rsidRPr="0049653F">
        <w:rPr>
          <w:rFonts w:ascii="Times New Roman" w:hAnsi="Times New Roman" w:cs="Times New Roman"/>
          <w:sz w:val="24"/>
          <w:szCs w:val="24"/>
        </w:rPr>
        <w:t xml:space="preserve">       Одним из элементов педагогической системы являются организационные формы обучения. </w:t>
      </w:r>
    </w:p>
    <w:p w:rsidR="009C7115" w:rsidRDefault="009C7115" w:rsidP="009C7115">
      <w:pPr>
        <w:tabs>
          <w:tab w:val="left" w:pos="9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653F">
        <w:rPr>
          <w:rFonts w:ascii="Times New Roman" w:hAnsi="Times New Roman" w:cs="Times New Roman"/>
          <w:sz w:val="24"/>
          <w:szCs w:val="24"/>
        </w:rPr>
        <w:t xml:space="preserve">Форма обучения (или педагогическая форма) - это устойчивая завершенная организация педагогического процесса </w:t>
      </w:r>
      <w:r>
        <w:rPr>
          <w:rFonts w:ascii="Times New Roman" w:hAnsi="Times New Roman" w:cs="Times New Roman"/>
          <w:sz w:val="24"/>
          <w:szCs w:val="24"/>
        </w:rPr>
        <w:t xml:space="preserve">в единстве всех его компонентов, обозначающая </w:t>
      </w:r>
      <w:r w:rsidRPr="0049653F">
        <w:rPr>
          <w:rFonts w:ascii="Times New Roman" w:hAnsi="Times New Roman" w:cs="Times New Roman"/>
          <w:sz w:val="24"/>
          <w:szCs w:val="24"/>
        </w:rPr>
        <w:t>внешнюю сторону организации процесса обучения, определяющую, когда, где, кто и как обучается.</w:t>
      </w:r>
    </w:p>
    <w:p w:rsidR="009C7115" w:rsidRPr="0049653F" w:rsidRDefault="009C7115" w:rsidP="009C7115">
      <w:pPr>
        <w:tabs>
          <w:tab w:val="left" w:pos="988"/>
        </w:tabs>
        <w:spacing w:after="0" w:line="240" w:lineRule="auto"/>
        <w:jc w:val="both"/>
        <w:rPr>
          <w:rFonts w:ascii="Times New Roman" w:hAnsi="Times New Roman" w:cs="Times New Roman"/>
          <w:sz w:val="24"/>
          <w:szCs w:val="24"/>
        </w:rPr>
      </w:pPr>
    </w:p>
    <w:p w:rsidR="009C7115" w:rsidRDefault="009C7115" w:rsidP="009C7115">
      <w:pPr>
        <w:jc w:val="center"/>
        <w:rPr>
          <w:rFonts w:ascii="Times New Roman" w:hAnsi="Times New Roman" w:cs="Times New Roman"/>
          <w:sz w:val="24"/>
          <w:szCs w:val="24"/>
        </w:rPr>
      </w:pPr>
      <w:r w:rsidRPr="0049653F">
        <w:rPr>
          <w:rFonts w:ascii="Times New Roman" w:hAnsi="Times New Roman" w:cs="Times New Roman"/>
          <w:noProof/>
          <w:sz w:val="24"/>
          <w:szCs w:val="24"/>
          <w:lang w:eastAsia="ru-RU"/>
        </w:rPr>
        <w:drawing>
          <wp:inline distT="0" distB="0" distL="0" distR="0" wp14:anchorId="1CD52542" wp14:editId="380319D6">
            <wp:extent cx="4762500" cy="1504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762500" cy="1504950"/>
                    </a:xfrm>
                    <a:prstGeom prst="rect">
                      <a:avLst/>
                    </a:prstGeom>
                  </pic:spPr>
                </pic:pic>
              </a:graphicData>
            </a:graphic>
          </wp:inline>
        </w:drawing>
      </w:r>
    </w:p>
    <w:p w:rsidR="009C7115" w:rsidRPr="0049653F" w:rsidRDefault="009C7115" w:rsidP="009C7115">
      <w:pPr>
        <w:jc w:val="both"/>
        <w:rPr>
          <w:rFonts w:ascii="Times New Roman" w:hAnsi="Times New Roman" w:cs="Times New Roman"/>
          <w:sz w:val="24"/>
          <w:szCs w:val="24"/>
        </w:rPr>
      </w:pPr>
      <w:r>
        <w:rPr>
          <w:rFonts w:ascii="Times New Roman" w:hAnsi="Times New Roman" w:cs="Times New Roman"/>
          <w:sz w:val="24"/>
          <w:szCs w:val="24"/>
        </w:rPr>
        <w:t xml:space="preserve"> </w:t>
      </w:r>
      <w:r w:rsidRPr="0049653F">
        <w:rPr>
          <w:rFonts w:ascii="Times New Roman" w:hAnsi="Times New Roman" w:cs="Times New Roman"/>
          <w:sz w:val="24"/>
          <w:szCs w:val="24"/>
        </w:rPr>
        <w:t xml:space="preserve"> Если принципы обучения говорят, почему надо так обучать, методы объясняют суть учебного взаимодействия, то формы определяют, как в реальных условиях организовать обучение. Установление форм обучения зависит от других элементов ПС: целей, содержания, методов и средств, состава учеников и учителей, а также материальных условий обучения. </w:t>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653F">
        <w:rPr>
          <w:rFonts w:ascii="Times New Roman" w:hAnsi="Times New Roman" w:cs="Times New Roman"/>
          <w:sz w:val="24"/>
          <w:szCs w:val="24"/>
        </w:rPr>
        <w:t xml:space="preserve">В педагогике все </w:t>
      </w:r>
      <w:r w:rsidRPr="001511B0">
        <w:rPr>
          <w:rFonts w:ascii="Times New Roman" w:hAnsi="Times New Roman" w:cs="Times New Roman"/>
          <w:b/>
          <w:sz w:val="24"/>
          <w:szCs w:val="24"/>
        </w:rPr>
        <w:t>формы обучения по степени сложности</w:t>
      </w:r>
      <w:r w:rsidRPr="0049653F">
        <w:rPr>
          <w:rFonts w:ascii="Times New Roman" w:hAnsi="Times New Roman" w:cs="Times New Roman"/>
          <w:sz w:val="24"/>
          <w:szCs w:val="24"/>
        </w:rPr>
        <w:t xml:space="preserve"> подразделяются </w:t>
      </w:r>
      <w:proofErr w:type="gramStart"/>
      <w:r w:rsidRPr="0049653F">
        <w:rPr>
          <w:rFonts w:ascii="Times New Roman" w:hAnsi="Times New Roman" w:cs="Times New Roman"/>
          <w:sz w:val="24"/>
          <w:szCs w:val="24"/>
        </w:rPr>
        <w:t>на</w:t>
      </w:r>
      <w:proofErr w:type="gramEnd"/>
      <w:r w:rsidRPr="0049653F">
        <w:rPr>
          <w:rFonts w:ascii="Times New Roman" w:hAnsi="Times New Roman" w:cs="Times New Roman"/>
          <w:sz w:val="24"/>
          <w:szCs w:val="24"/>
        </w:rPr>
        <w:t>:</w:t>
      </w:r>
    </w:p>
    <w:p w:rsidR="00292A0B" w:rsidRPr="001511B0" w:rsidRDefault="00292A0B" w:rsidP="00292A0B">
      <w:pPr>
        <w:pStyle w:val="a3"/>
        <w:numPr>
          <w:ilvl w:val="0"/>
          <w:numId w:val="1"/>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простые; </w:t>
      </w:r>
    </w:p>
    <w:p w:rsidR="00292A0B" w:rsidRPr="001511B0" w:rsidRDefault="00292A0B" w:rsidP="00292A0B">
      <w:pPr>
        <w:pStyle w:val="a3"/>
        <w:numPr>
          <w:ilvl w:val="0"/>
          <w:numId w:val="1"/>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составные; </w:t>
      </w:r>
    </w:p>
    <w:p w:rsidR="00292A0B" w:rsidRDefault="00292A0B" w:rsidP="00292A0B">
      <w:pPr>
        <w:pStyle w:val="a3"/>
        <w:numPr>
          <w:ilvl w:val="0"/>
          <w:numId w:val="1"/>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комплексные.</w:t>
      </w:r>
    </w:p>
    <w:p w:rsidR="00292A0B" w:rsidRPr="001511B0" w:rsidRDefault="00292A0B" w:rsidP="00292A0B">
      <w:pPr>
        <w:pStyle w:val="a3"/>
        <w:tabs>
          <w:tab w:val="left" w:pos="988"/>
        </w:tabs>
        <w:spacing w:after="0" w:line="240" w:lineRule="auto"/>
        <w:jc w:val="center"/>
        <w:rPr>
          <w:rFonts w:ascii="Times New Roman" w:hAnsi="Times New Roman" w:cs="Times New Roman"/>
          <w:sz w:val="24"/>
          <w:szCs w:val="24"/>
        </w:rPr>
      </w:pPr>
    </w:p>
    <w:p w:rsidR="00292A0B" w:rsidRPr="0049653F" w:rsidRDefault="00292A0B" w:rsidP="00292A0B">
      <w:pPr>
        <w:tabs>
          <w:tab w:val="left" w:pos="988"/>
        </w:tabs>
        <w:spacing w:after="0" w:line="240" w:lineRule="auto"/>
        <w:jc w:val="center"/>
        <w:rPr>
          <w:rFonts w:ascii="Times New Roman" w:hAnsi="Times New Roman" w:cs="Times New Roman"/>
          <w:sz w:val="24"/>
          <w:szCs w:val="24"/>
        </w:rPr>
      </w:pPr>
      <w:r w:rsidRPr="0049653F">
        <w:rPr>
          <w:rFonts w:ascii="Times New Roman" w:hAnsi="Times New Roman" w:cs="Times New Roman"/>
          <w:noProof/>
          <w:sz w:val="24"/>
          <w:szCs w:val="24"/>
          <w:lang w:eastAsia="ru-RU"/>
        </w:rPr>
        <w:drawing>
          <wp:inline distT="0" distB="0" distL="0" distR="0" wp14:anchorId="0FBB5CB9" wp14:editId="21E0D7DC">
            <wp:extent cx="4762500" cy="14001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62500" cy="1400175"/>
                    </a:xfrm>
                    <a:prstGeom prst="rect">
                      <a:avLst/>
                    </a:prstGeom>
                  </pic:spPr>
                </pic:pic>
              </a:graphicData>
            </a:graphic>
          </wp:inline>
        </w:drawing>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b/>
          <w:sz w:val="24"/>
          <w:szCs w:val="24"/>
        </w:rPr>
        <w:t xml:space="preserve">       Простые формы обучения</w:t>
      </w:r>
      <w:r w:rsidRPr="0049653F">
        <w:rPr>
          <w:rFonts w:ascii="Times New Roman" w:hAnsi="Times New Roman" w:cs="Times New Roman"/>
          <w:sz w:val="24"/>
          <w:szCs w:val="24"/>
        </w:rPr>
        <w:t xml:space="preserve"> построены на минимальном количестве методов и средств, посвящены, как правило, одной теме (содержанию). К ним относятся: </w:t>
      </w:r>
    </w:p>
    <w:p w:rsidR="00292A0B" w:rsidRPr="001511B0" w:rsidRDefault="00292A0B" w:rsidP="00292A0B">
      <w:pPr>
        <w:pStyle w:val="a3"/>
        <w:numPr>
          <w:ilvl w:val="0"/>
          <w:numId w:val="2"/>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беседа; </w:t>
      </w:r>
    </w:p>
    <w:p w:rsidR="00292A0B" w:rsidRPr="001511B0" w:rsidRDefault="00292A0B" w:rsidP="00292A0B">
      <w:pPr>
        <w:pStyle w:val="a3"/>
        <w:numPr>
          <w:ilvl w:val="0"/>
          <w:numId w:val="2"/>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экскурсия; </w:t>
      </w:r>
    </w:p>
    <w:p w:rsidR="00292A0B" w:rsidRPr="001511B0" w:rsidRDefault="00292A0B" w:rsidP="00292A0B">
      <w:pPr>
        <w:pStyle w:val="a3"/>
        <w:numPr>
          <w:ilvl w:val="0"/>
          <w:numId w:val="2"/>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викторина; </w:t>
      </w:r>
    </w:p>
    <w:p w:rsidR="00292A0B" w:rsidRPr="001511B0" w:rsidRDefault="00292A0B" w:rsidP="00292A0B">
      <w:pPr>
        <w:pStyle w:val="a3"/>
        <w:numPr>
          <w:ilvl w:val="0"/>
          <w:numId w:val="2"/>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зачет; </w:t>
      </w:r>
    </w:p>
    <w:p w:rsidR="00292A0B" w:rsidRPr="001511B0" w:rsidRDefault="00292A0B" w:rsidP="00292A0B">
      <w:pPr>
        <w:pStyle w:val="a3"/>
        <w:numPr>
          <w:ilvl w:val="0"/>
          <w:numId w:val="2"/>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экзамен; </w:t>
      </w:r>
    </w:p>
    <w:p w:rsidR="00292A0B" w:rsidRPr="001511B0" w:rsidRDefault="00292A0B" w:rsidP="00292A0B">
      <w:pPr>
        <w:pStyle w:val="a3"/>
        <w:numPr>
          <w:ilvl w:val="0"/>
          <w:numId w:val="2"/>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лекция; </w:t>
      </w:r>
    </w:p>
    <w:p w:rsidR="00292A0B" w:rsidRPr="001511B0" w:rsidRDefault="00292A0B" w:rsidP="00292A0B">
      <w:pPr>
        <w:pStyle w:val="a3"/>
        <w:numPr>
          <w:ilvl w:val="0"/>
          <w:numId w:val="2"/>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консультация; </w:t>
      </w:r>
    </w:p>
    <w:p w:rsidR="00292A0B" w:rsidRPr="001511B0" w:rsidRDefault="00292A0B" w:rsidP="00292A0B">
      <w:pPr>
        <w:pStyle w:val="a3"/>
        <w:numPr>
          <w:ilvl w:val="0"/>
          <w:numId w:val="2"/>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диспут; </w:t>
      </w:r>
    </w:p>
    <w:p w:rsidR="00292A0B" w:rsidRPr="001511B0" w:rsidRDefault="00292A0B" w:rsidP="00292A0B">
      <w:pPr>
        <w:pStyle w:val="a3"/>
        <w:numPr>
          <w:ilvl w:val="0"/>
          <w:numId w:val="2"/>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культпоход; </w:t>
      </w:r>
    </w:p>
    <w:p w:rsidR="00292A0B" w:rsidRPr="001511B0" w:rsidRDefault="00292A0B" w:rsidP="00292A0B">
      <w:pPr>
        <w:pStyle w:val="a3"/>
        <w:numPr>
          <w:ilvl w:val="0"/>
          <w:numId w:val="2"/>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lastRenderedPageBreak/>
        <w:t xml:space="preserve">"бой эрудитов"; </w:t>
      </w:r>
    </w:p>
    <w:p w:rsidR="00292A0B" w:rsidRPr="001511B0" w:rsidRDefault="00292A0B" w:rsidP="00292A0B">
      <w:pPr>
        <w:pStyle w:val="a3"/>
        <w:numPr>
          <w:ilvl w:val="0"/>
          <w:numId w:val="2"/>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шахматный турнир; </w:t>
      </w:r>
    </w:p>
    <w:p w:rsidR="00292A0B" w:rsidRDefault="00292A0B" w:rsidP="00292A0B">
      <w:pPr>
        <w:pStyle w:val="a3"/>
        <w:numPr>
          <w:ilvl w:val="0"/>
          <w:numId w:val="2"/>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концерт и т.п.</w:t>
      </w:r>
    </w:p>
    <w:p w:rsidR="009C7115" w:rsidRPr="001511B0" w:rsidRDefault="009C7115" w:rsidP="009C7115">
      <w:pPr>
        <w:pStyle w:val="a3"/>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center"/>
        <w:rPr>
          <w:rFonts w:ascii="Times New Roman" w:hAnsi="Times New Roman" w:cs="Times New Roman"/>
          <w:sz w:val="24"/>
          <w:szCs w:val="24"/>
        </w:rPr>
      </w:pPr>
      <w:r w:rsidRPr="0049653F">
        <w:rPr>
          <w:rFonts w:ascii="Times New Roman" w:hAnsi="Times New Roman" w:cs="Times New Roman"/>
          <w:noProof/>
          <w:sz w:val="24"/>
          <w:szCs w:val="24"/>
          <w:lang w:eastAsia="ru-RU"/>
        </w:rPr>
        <w:drawing>
          <wp:inline distT="0" distB="0" distL="0" distR="0" wp14:anchorId="4254F8F3" wp14:editId="50DF6C9A">
            <wp:extent cx="4762500" cy="32480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62500" cy="3248025"/>
                    </a:xfrm>
                    <a:prstGeom prst="rect">
                      <a:avLst/>
                    </a:prstGeom>
                  </pic:spPr>
                </pic:pic>
              </a:graphicData>
            </a:graphic>
          </wp:inline>
        </w:drawing>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511B0">
        <w:rPr>
          <w:rFonts w:ascii="Times New Roman" w:hAnsi="Times New Roman" w:cs="Times New Roman"/>
          <w:b/>
          <w:sz w:val="24"/>
          <w:szCs w:val="24"/>
        </w:rPr>
        <w:t>Составные формы обучения</w:t>
      </w:r>
      <w:r w:rsidRPr="0049653F">
        <w:rPr>
          <w:rFonts w:ascii="Times New Roman" w:hAnsi="Times New Roman" w:cs="Times New Roman"/>
          <w:sz w:val="24"/>
          <w:szCs w:val="24"/>
        </w:rPr>
        <w:t xml:space="preserve"> строятся на развитии простых форм обучения или на их разнообразных сочетаниях, это: </w:t>
      </w:r>
    </w:p>
    <w:p w:rsidR="00292A0B" w:rsidRPr="001511B0" w:rsidRDefault="00292A0B" w:rsidP="00292A0B">
      <w:pPr>
        <w:pStyle w:val="a3"/>
        <w:numPr>
          <w:ilvl w:val="0"/>
          <w:numId w:val="3"/>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урок; </w:t>
      </w:r>
    </w:p>
    <w:p w:rsidR="00292A0B" w:rsidRPr="001511B0" w:rsidRDefault="00292A0B" w:rsidP="00292A0B">
      <w:pPr>
        <w:pStyle w:val="a3"/>
        <w:numPr>
          <w:ilvl w:val="0"/>
          <w:numId w:val="3"/>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конкурс </w:t>
      </w:r>
      <w:proofErr w:type="spellStart"/>
      <w:r w:rsidRPr="001511B0">
        <w:rPr>
          <w:rFonts w:ascii="Times New Roman" w:hAnsi="Times New Roman" w:cs="Times New Roman"/>
          <w:sz w:val="24"/>
          <w:szCs w:val="24"/>
        </w:rPr>
        <w:t>профмастерства</w:t>
      </w:r>
      <w:proofErr w:type="spellEnd"/>
      <w:r w:rsidRPr="001511B0">
        <w:rPr>
          <w:rFonts w:ascii="Times New Roman" w:hAnsi="Times New Roman" w:cs="Times New Roman"/>
          <w:sz w:val="24"/>
          <w:szCs w:val="24"/>
        </w:rPr>
        <w:t xml:space="preserve">; </w:t>
      </w:r>
    </w:p>
    <w:p w:rsidR="00292A0B" w:rsidRPr="001511B0" w:rsidRDefault="00292A0B" w:rsidP="00292A0B">
      <w:pPr>
        <w:pStyle w:val="a3"/>
        <w:numPr>
          <w:ilvl w:val="0"/>
          <w:numId w:val="3"/>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праздничный вечер; </w:t>
      </w:r>
    </w:p>
    <w:p w:rsidR="00292A0B" w:rsidRPr="001511B0" w:rsidRDefault="00292A0B" w:rsidP="00292A0B">
      <w:pPr>
        <w:pStyle w:val="a3"/>
        <w:numPr>
          <w:ilvl w:val="0"/>
          <w:numId w:val="3"/>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трудовой десант; </w:t>
      </w:r>
    </w:p>
    <w:p w:rsidR="00292A0B" w:rsidRPr="001511B0" w:rsidRDefault="00292A0B" w:rsidP="00292A0B">
      <w:pPr>
        <w:pStyle w:val="a3"/>
        <w:numPr>
          <w:ilvl w:val="0"/>
          <w:numId w:val="3"/>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конференция; </w:t>
      </w:r>
    </w:p>
    <w:p w:rsidR="00292A0B" w:rsidRPr="001511B0" w:rsidRDefault="00292A0B" w:rsidP="00292A0B">
      <w:pPr>
        <w:pStyle w:val="a3"/>
        <w:numPr>
          <w:ilvl w:val="0"/>
          <w:numId w:val="3"/>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КВН. </w:t>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Default="00292A0B" w:rsidP="00292A0B">
      <w:pPr>
        <w:tabs>
          <w:tab w:val="left" w:pos="9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653F">
        <w:rPr>
          <w:rFonts w:ascii="Times New Roman" w:hAnsi="Times New Roman" w:cs="Times New Roman"/>
          <w:sz w:val="24"/>
          <w:szCs w:val="24"/>
        </w:rPr>
        <w:t xml:space="preserve">Например, урок может содержать в себе беседу, викторину, инструктаж, опрос, доклады и </w:t>
      </w:r>
      <w:proofErr w:type="spellStart"/>
      <w:proofErr w:type="gramStart"/>
      <w:r w:rsidRPr="0049653F">
        <w:rPr>
          <w:rFonts w:ascii="Times New Roman" w:hAnsi="Times New Roman" w:cs="Times New Roman"/>
          <w:sz w:val="24"/>
          <w:szCs w:val="24"/>
        </w:rPr>
        <w:t>пр</w:t>
      </w:r>
      <w:proofErr w:type="spellEnd"/>
      <w:proofErr w:type="gramEnd"/>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center"/>
        <w:rPr>
          <w:rFonts w:ascii="Times New Roman" w:hAnsi="Times New Roman" w:cs="Times New Roman"/>
          <w:sz w:val="24"/>
          <w:szCs w:val="24"/>
        </w:rPr>
      </w:pPr>
      <w:r w:rsidRPr="0049653F">
        <w:rPr>
          <w:rFonts w:ascii="Times New Roman" w:hAnsi="Times New Roman" w:cs="Times New Roman"/>
          <w:noProof/>
          <w:sz w:val="24"/>
          <w:szCs w:val="24"/>
          <w:lang w:eastAsia="ru-RU"/>
        </w:rPr>
        <w:drawing>
          <wp:inline distT="0" distB="0" distL="0" distR="0" wp14:anchorId="503A4D69" wp14:editId="67B88CBC">
            <wp:extent cx="4762500" cy="20478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62500" cy="2047875"/>
                    </a:xfrm>
                    <a:prstGeom prst="rect">
                      <a:avLst/>
                    </a:prstGeom>
                  </pic:spPr>
                </pic:pic>
              </a:graphicData>
            </a:graphic>
          </wp:inline>
        </w:drawing>
      </w:r>
    </w:p>
    <w:p w:rsidR="00292A0B" w:rsidRDefault="00292A0B" w:rsidP="00292A0B">
      <w:pPr>
        <w:tabs>
          <w:tab w:val="left" w:pos="988"/>
        </w:tabs>
        <w:spacing w:after="0" w:line="240" w:lineRule="auto"/>
        <w:jc w:val="both"/>
        <w:rPr>
          <w:rFonts w:ascii="Times New Roman" w:hAnsi="Times New Roman" w:cs="Times New Roman"/>
          <w:sz w:val="24"/>
          <w:szCs w:val="24"/>
        </w:rPr>
      </w:pPr>
      <w:r w:rsidRPr="0049653F">
        <w:rPr>
          <w:rFonts w:ascii="Times New Roman" w:hAnsi="Times New Roman" w:cs="Times New Roman"/>
          <w:sz w:val="24"/>
          <w:szCs w:val="24"/>
        </w:rPr>
        <w:t xml:space="preserve">  </w:t>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653F">
        <w:rPr>
          <w:rFonts w:ascii="Times New Roman" w:hAnsi="Times New Roman" w:cs="Times New Roman"/>
          <w:sz w:val="24"/>
          <w:szCs w:val="24"/>
        </w:rPr>
        <w:t xml:space="preserve"> </w:t>
      </w:r>
      <w:r w:rsidRPr="001511B0">
        <w:rPr>
          <w:rFonts w:ascii="Times New Roman" w:hAnsi="Times New Roman" w:cs="Times New Roman"/>
          <w:b/>
          <w:sz w:val="24"/>
          <w:szCs w:val="24"/>
        </w:rPr>
        <w:t>Комплексные формы обучения</w:t>
      </w:r>
      <w:r w:rsidRPr="0049653F">
        <w:rPr>
          <w:rFonts w:ascii="Times New Roman" w:hAnsi="Times New Roman" w:cs="Times New Roman"/>
          <w:sz w:val="24"/>
          <w:szCs w:val="24"/>
        </w:rPr>
        <w:t xml:space="preserve"> создаются как целенаправленная подборка (комплекс) простых и составных форм, к ним относятся:</w:t>
      </w:r>
    </w:p>
    <w:p w:rsidR="00292A0B" w:rsidRPr="001511B0" w:rsidRDefault="00292A0B" w:rsidP="00292A0B">
      <w:pPr>
        <w:pStyle w:val="a3"/>
        <w:numPr>
          <w:ilvl w:val="0"/>
          <w:numId w:val="4"/>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дни открытых дверей; </w:t>
      </w:r>
    </w:p>
    <w:p w:rsidR="00292A0B" w:rsidRPr="001511B0" w:rsidRDefault="00292A0B" w:rsidP="00292A0B">
      <w:pPr>
        <w:pStyle w:val="a3"/>
        <w:numPr>
          <w:ilvl w:val="0"/>
          <w:numId w:val="4"/>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дни, посвященные выбранной профессии; </w:t>
      </w:r>
    </w:p>
    <w:p w:rsidR="00292A0B" w:rsidRPr="001511B0" w:rsidRDefault="00292A0B" w:rsidP="00292A0B">
      <w:pPr>
        <w:pStyle w:val="a3"/>
        <w:numPr>
          <w:ilvl w:val="0"/>
          <w:numId w:val="4"/>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lastRenderedPageBreak/>
        <w:t xml:space="preserve">дни защиты детей; </w:t>
      </w:r>
    </w:p>
    <w:p w:rsidR="00292A0B" w:rsidRDefault="00292A0B" w:rsidP="00292A0B">
      <w:pPr>
        <w:pStyle w:val="a3"/>
        <w:numPr>
          <w:ilvl w:val="0"/>
          <w:numId w:val="4"/>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недели театра, книги, музыки, спорта и т.д.</w:t>
      </w:r>
    </w:p>
    <w:p w:rsidR="00894710" w:rsidRPr="001511B0" w:rsidRDefault="00894710" w:rsidP="00894710">
      <w:pPr>
        <w:pStyle w:val="a3"/>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center"/>
        <w:rPr>
          <w:rFonts w:ascii="Times New Roman" w:hAnsi="Times New Roman" w:cs="Times New Roman"/>
          <w:sz w:val="24"/>
          <w:szCs w:val="24"/>
        </w:rPr>
      </w:pPr>
      <w:r w:rsidRPr="0049653F">
        <w:rPr>
          <w:rFonts w:ascii="Times New Roman" w:hAnsi="Times New Roman" w:cs="Times New Roman"/>
          <w:noProof/>
          <w:sz w:val="24"/>
          <w:szCs w:val="24"/>
          <w:lang w:eastAsia="ru-RU"/>
        </w:rPr>
        <w:drawing>
          <wp:inline distT="0" distB="0" distL="0" distR="0" wp14:anchorId="407A6320" wp14:editId="32398F34">
            <wp:extent cx="4750719" cy="206271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62500" cy="2067832"/>
                    </a:xfrm>
                    <a:prstGeom prst="rect">
                      <a:avLst/>
                    </a:prstGeom>
                  </pic:spPr>
                </pic:pic>
              </a:graphicData>
            </a:graphic>
          </wp:inline>
        </w:drawing>
      </w:r>
    </w:p>
    <w:p w:rsidR="00292A0B" w:rsidRDefault="00292A0B" w:rsidP="00292A0B">
      <w:pPr>
        <w:tabs>
          <w:tab w:val="left" w:pos="988"/>
        </w:tabs>
        <w:spacing w:after="0" w:line="240" w:lineRule="auto"/>
        <w:jc w:val="both"/>
        <w:rPr>
          <w:rFonts w:ascii="Times New Roman" w:hAnsi="Times New Roman" w:cs="Times New Roman"/>
          <w:b/>
          <w:sz w:val="24"/>
          <w:szCs w:val="24"/>
        </w:rPr>
      </w:pPr>
      <w:r w:rsidRPr="001511B0">
        <w:rPr>
          <w:rFonts w:ascii="Times New Roman" w:hAnsi="Times New Roman" w:cs="Times New Roman"/>
          <w:b/>
          <w:sz w:val="24"/>
          <w:szCs w:val="24"/>
        </w:rPr>
        <w:t xml:space="preserve">    </w:t>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b/>
          <w:sz w:val="24"/>
          <w:szCs w:val="24"/>
        </w:rPr>
        <w:t xml:space="preserve">   Организационных форм обучения</w:t>
      </w:r>
      <w:r w:rsidRPr="0049653F">
        <w:rPr>
          <w:rFonts w:ascii="Times New Roman" w:hAnsi="Times New Roman" w:cs="Times New Roman"/>
          <w:sz w:val="24"/>
          <w:szCs w:val="24"/>
        </w:rPr>
        <w:t xml:space="preserve"> множество, но, говоря о них, выделяют следующие группы:</w:t>
      </w:r>
    </w:p>
    <w:p w:rsidR="00292A0B" w:rsidRPr="001511B0" w:rsidRDefault="00292A0B" w:rsidP="00292A0B">
      <w:pPr>
        <w:pStyle w:val="a3"/>
        <w:numPr>
          <w:ilvl w:val="0"/>
          <w:numId w:val="5"/>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формы организации всей системы обучения (их еще называют системами обучения); </w:t>
      </w:r>
    </w:p>
    <w:p w:rsidR="00292A0B" w:rsidRPr="001511B0" w:rsidRDefault="00292A0B" w:rsidP="00292A0B">
      <w:pPr>
        <w:tabs>
          <w:tab w:val="left" w:pos="9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1511B0">
        <w:rPr>
          <w:rFonts w:ascii="Times New Roman" w:hAnsi="Times New Roman" w:cs="Times New Roman"/>
          <w:sz w:val="24"/>
          <w:szCs w:val="24"/>
        </w:rPr>
        <w:t xml:space="preserve">ормами организации обучения являются: </w:t>
      </w:r>
    </w:p>
    <w:p w:rsidR="00292A0B" w:rsidRPr="001511B0" w:rsidRDefault="00292A0B" w:rsidP="00292A0B">
      <w:pPr>
        <w:pStyle w:val="a3"/>
        <w:numPr>
          <w:ilvl w:val="0"/>
          <w:numId w:val="6"/>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урок, </w:t>
      </w:r>
    </w:p>
    <w:p w:rsidR="00292A0B" w:rsidRPr="001511B0" w:rsidRDefault="00292A0B" w:rsidP="00292A0B">
      <w:pPr>
        <w:pStyle w:val="a3"/>
        <w:numPr>
          <w:ilvl w:val="0"/>
          <w:numId w:val="6"/>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лекция, </w:t>
      </w:r>
    </w:p>
    <w:p w:rsidR="00292A0B" w:rsidRPr="001511B0" w:rsidRDefault="00292A0B" w:rsidP="00292A0B">
      <w:pPr>
        <w:pStyle w:val="a3"/>
        <w:numPr>
          <w:ilvl w:val="0"/>
          <w:numId w:val="6"/>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семинар, </w:t>
      </w:r>
    </w:p>
    <w:p w:rsidR="00292A0B" w:rsidRPr="001511B0" w:rsidRDefault="00292A0B" w:rsidP="00292A0B">
      <w:pPr>
        <w:pStyle w:val="a3"/>
        <w:numPr>
          <w:ilvl w:val="0"/>
          <w:numId w:val="6"/>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зачет, </w:t>
      </w:r>
    </w:p>
    <w:p w:rsidR="00292A0B" w:rsidRPr="001511B0" w:rsidRDefault="00292A0B" w:rsidP="00292A0B">
      <w:pPr>
        <w:pStyle w:val="a3"/>
        <w:numPr>
          <w:ilvl w:val="0"/>
          <w:numId w:val="6"/>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консультация, </w:t>
      </w:r>
    </w:p>
    <w:p w:rsidR="00292A0B" w:rsidRDefault="00292A0B" w:rsidP="00292A0B">
      <w:pPr>
        <w:pStyle w:val="a3"/>
        <w:numPr>
          <w:ilvl w:val="0"/>
          <w:numId w:val="6"/>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практика и пр.;</w:t>
      </w:r>
    </w:p>
    <w:p w:rsidR="00292A0B" w:rsidRPr="001511B0" w:rsidRDefault="00292A0B" w:rsidP="00894710">
      <w:pPr>
        <w:pStyle w:val="a3"/>
        <w:tabs>
          <w:tab w:val="left" w:pos="988"/>
        </w:tabs>
        <w:spacing w:after="0" w:line="240" w:lineRule="auto"/>
        <w:jc w:val="both"/>
        <w:rPr>
          <w:rFonts w:ascii="Times New Roman" w:hAnsi="Times New Roman" w:cs="Times New Roman"/>
          <w:sz w:val="24"/>
          <w:szCs w:val="24"/>
        </w:rPr>
      </w:pPr>
    </w:p>
    <w:p w:rsidR="00292A0B" w:rsidRPr="0049653F" w:rsidRDefault="00292A0B" w:rsidP="00894710">
      <w:pPr>
        <w:tabs>
          <w:tab w:val="left" w:pos="988"/>
        </w:tabs>
        <w:spacing w:after="0" w:line="240" w:lineRule="auto"/>
        <w:jc w:val="center"/>
        <w:rPr>
          <w:rFonts w:ascii="Times New Roman" w:hAnsi="Times New Roman" w:cs="Times New Roman"/>
          <w:sz w:val="24"/>
          <w:szCs w:val="24"/>
        </w:rPr>
      </w:pPr>
      <w:r w:rsidRPr="0049653F">
        <w:rPr>
          <w:rFonts w:ascii="Times New Roman" w:hAnsi="Times New Roman" w:cs="Times New Roman"/>
          <w:noProof/>
          <w:sz w:val="24"/>
          <w:szCs w:val="24"/>
          <w:lang w:eastAsia="ru-RU"/>
        </w:rPr>
        <w:drawing>
          <wp:inline distT="0" distB="0" distL="0" distR="0" wp14:anchorId="5FA2A772" wp14:editId="7DFEAF74">
            <wp:extent cx="4762500" cy="17240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62500" cy="1724025"/>
                    </a:xfrm>
                    <a:prstGeom prst="rect">
                      <a:avLst/>
                    </a:prstGeom>
                  </pic:spPr>
                </pic:pic>
              </a:graphicData>
            </a:graphic>
          </wp:inline>
        </w:drawing>
      </w:r>
    </w:p>
    <w:p w:rsidR="00292A0B" w:rsidRDefault="00292A0B" w:rsidP="00292A0B">
      <w:pPr>
        <w:tabs>
          <w:tab w:val="left" w:pos="988"/>
        </w:tabs>
        <w:spacing w:after="0" w:line="240" w:lineRule="auto"/>
        <w:jc w:val="both"/>
        <w:rPr>
          <w:rFonts w:ascii="Times New Roman" w:hAnsi="Times New Roman" w:cs="Times New Roman"/>
          <w:sz w:val="24"/>
          <w:szCs w:val="24"/>
        </w:rPr>
      </w:pPr>
    </w:p>
    <w:p w:rsidR="00292A0B" w:rsidRPr="001511B0" w:rsidRDefault="00292A0B" w:rsidP="00292A0B">
      <w:pPr>
        <w:pStyle w:val="a3"/>
        <w:numPr>
          <w:ilvl w:val="0"/>
          <w:numId w:val="5"/>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формы учебной деятельности учащегося (виды); </w:t>
      </w:r>
    </w:p>
    <w:p w:rsidR="00292A0B" w:rsidRDefault="00292A0B" w:rsidP="00292A0B">
      <w:pPr>
        <w:pStyle w:val="a3"/>
        <w:numPr>
          <w:ilvl w:val="0"/>
          <w:numId w:val="5"/>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формы организации текущей учебной работы класса, группы.</w:t>
      </w:r>
    </w:p>
    <w:p w:rsidR="00894710" w:rsidRPr="001511B0" w:rsidRDefault="00894710" w:rsidP="00894710">
      <w:pPr>
        <w:pStyle w:val="a3"/>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center"/>
        <w:rPr>
          <w:rFonts w:ascii="Times New Roman" w:hAnsi="Times New Roman" w:cs="Times New Roman"/>
          <w:sz w:val="24"/>
          <w:szCs w:val="24"/>
        </w:rPr>
      </w:pPr>
      <w:r w:rsidRPr="0049653F">
        <w:rPr>
          <w:rFonts w:ascii="Times New Roman" w:hAnsi="Times New Roman" w:cs="Times New Roman"/>
          <w:noProof/>
          <w:sz w:val="24"/>
          <w:szCs w:val="24"/>
          <w:lang w:eastAsia="ru-RU"/>
        </w:rPr>
        <w:drawing>
          <wp:inline distT="0" distB="0" distL="0" distR="0" wp14:anchorId="0DA74FE3" wp14:editId="66B0683E">
            <wp:extent cx="4476307" cy="1903228"/>
            <wp:effectExtent l="0" t="0" r="635"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77213" cy="1903613"/>
                    </a:xfrm>
                    <a:prstGeom prst="rect">
                      <a:avLst/>
                    </a:prstGeom>
                  </pic:spPr>
                </pic:pic>
              </a:graphicData>
            </a:graphic>
          </wp:inline>
        </w:drawing>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9653F">
        <w:rPr>
          <w:rFonts w:ascii="Times New Roman" w:hAnsi="Times New Roman" w:cs="Times New Roman"/>
          <w:sz w:val="24"/>
          <w:szCs w:val="24"/>
        </w:rPr>
        <w:t>Конечно же, каждая из этих групп является, по сути, самостоятельным и отличным от других явлением. Однако педагогика пока не нашла для них отдельных названий и не определила их точный состав.</w:t>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1511B0" w:rsidRDefault="00292A0B" w:rsidP="00292A0B">
      <w:pPr>
        <w:tabs>
          <w:tab w:val="left" w:pos="988"/>
        </w:tabs>
        <w:spacing w:after="0" w:line="240" w:lineRule="auto"/>
        <w:jc w:val="center"/>
        <w:rPr>
          <w:rFonts w:ascii="Times New Roman" w:hAnsi="Times New Roman" w:cs="Times New Roman"/>
          <w:b/>
          <w:sz w:val="24"/>
          <w:szCs w:val="24"/>
        </w:rPr>
      </w:pPr>
      <w:r w:rsidRPr="001511B0">
        <w:rPr>
          <w:rFonts w:ascii="Times New Roman" w:hAnsi="Times New Roman" w:cs="Times New Roman"/>
          <w:b/>
          <w:sz w:val="24"/>
          <w:szCs w:val="24"/>
        </w:rPr>
        <w:t>Основные формы педагогического общения</w:t>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653F">
        <w:rPr>
          <w:rFonts w:ascii="Times New Roman" w:hAnsi="Times New Roman" w:cs="Times New Roman"/>
          <w:sz w:val="24"/>
          <w:szCs w:val="24"/>
        </w:rPr>
        <w:t>На сегодняшний день основными формами педагогического общения в континууме "педагог-ученик" являются:</w:t>
      </w:r>
    </w:p>
    <w:p w:rsidR="00292A0B" w:rsidRPr="001511B0" w:rsidRDefault="00292A0B" w:rsidP="00292A0B">
      <w:pPr>
        <w:pStyle w:val="a3"/>
        <w:numPr>
          <w:ilvl w:val="0"/>
          <w:numId w:val="7"/>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монолог; </w:t>
      </w:r>
    </w:p>
    <w:p w:rsidR="00292A0B" w:rsidRPr="001511B0" w:rsidRDefault="00292A0B" w:rsidP="00292A0B">
      <w:pPr>
        <w:pStyle w:val="a3"/>
        <w:numPr>
          <w:ilvl w:val="0"/>
          <w:numId w:val="7"/>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диалог; </w:t>
      </w:r>
    </w:p>
    <w:p w:rsidR="00292A0B" w:rsidRPr="001511B0" w:rsidRDefault="00292A0B" w:rsidP="00292A0B">
      <w:pPr>
        <w:pStyle w:val="a3"/>
        <w:numPr>
          <w:ilvl w:val="0"/>
          <w:numId w:val="7"/>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дискуссия; </w:t>
      </w:r>
    </w:p>
    <w:p w:rsidR="00292A0B" w:rsidRPr="00894710" w:rsidRDefault="00292A0B" w:rsidP="00292A0B">
      <w:pPr>
        <w:pStyle w:val="a3"/>
        <w:numPr>
          <w:ilvl w:val="0"/>
          <w:numId w:val="7"/>
        </w:numPr>
        <w:tabs>
          <w:tab w:val="left" w:pos="988"/>
        </w:tabs>
        <w:spacing w:after="0" w:line="240" w:lineRule="auto"/>
        <w:jc w:val="both"/>
        <w:rPr>
          <w:rFonts w:ascii="Times New Roman" w:hAnsi="Times New Roman" w:cs="Times New Roman"/>
          <w:sz w:val="24"/>
          <w:szCs w:val="24"/>
        </w:rPr>
      </w:pPr>
      <w:proofErr w:type="spellStart"/>
      <w:r w:rsidRPr="00894710">
        <w:rPr>
          <w:rFonts w:ascii="Times New Roman" w:hAnsi="Times New Roman" w:cs="Times New Roman"/>
          <w:sz w:val="24"/>
          <w:szCs w:val="24"/>
        </w:rPr>
        <w:t>полилог</w:t>
      </w:r>
      <w:proofErr w:type="spellEnd"/>
      <w:r w:rsidRPr="00894710">
        <w:rPr>
          <w:rFonts w:ascii="Times New Roman" w:hAnsi="Times New Roman" w:cs="Times New Roman"/>
          <w:sz w:val="24"/>
          <w:szCs w:val="24"/>
        </w:rPr>
        <w:t>.</w:t>
      </w:r>
    </w:p>
    <w:p w:rsidR="00292A0B" w:rsidRPr="0049653F" w:rsidRDefault="00292A0B" w:rsidP="00292A0B">
      <w:pPr>
        <w:tabs>
          <w:tab w:val="left" w:pos="988"/>
        </w:tabs>
        <w:spacing w:after="0" w:line="240" w:lineRule="auto"/>
        <w:jc w:val="center"/>
        <w:rPr>
          <w:rFonts w:ascii="Times New Roman" w:hAnsi="Times New Roman" w:cs="Times New Roman"/>
          <w:sz w:val="24"/>
          <w:szCs w:val="24"/>
        </w:rPr>
      </w:pPr>
      <w:r w:rsidRPr="0049653F">
        <w:rPr>
          <w:rFonts w:ascii="Times New Roman" w:hAnsi="Times New Roman" w:cs="Times New Roman"/>
          <w:noProof/>
          <w:sz w:val="24"/>
          <w:szCs w:val="24"/>
          <w:lang w:eastAsia="ru-RU"/>
        </w:rPr>
        <w:drawing>
          <wp:inline distT="0" distB="0" distL="0" distR="0" wp14:anchorId="13CE69B6" wp14:editId="70BA2B2E">
            <wp:extent cx="4762500" cy="13049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62500" cy="1304925"/>
                    </a:xfrm>
                    <a:prstGeom prst="rect">
                      <a:avLst/>
                    </a:prstGeom>
                  </pic:spPr>
                </pic:pic>
              </a:graphicData>
            </a:graphic>
          </wp:inline>
        </w:drawing>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Default="00292A0B" w:rsidP="00292A0B">
      <w:pPr>
        <w:tabs>
          <w:tab w:val="left" w:pos="9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511B0">
        <w:rPr>
          <w:rFonts w:ascii="Times New Roman" w:hAnsi="Times New Roman" w:cs="Times New Roman"/>
          <w:b/>
          <w:sz w:val="24"/>
          <w:szCs w:val="24"/>
          <w:u w:val="dotted"/>
        </w:rPr>
        <w:t xml:space="preserve"> Монолог</w:t>
      </w:r>
      <w:r w:rsidRPr="0049653F">
        <w:rPr>
          <w:rFonts w:ascii="Times New Roman" w:hAnsi="Times New Roman" w:cs="Times New Roman"/>
          <w:sz w:val="24"/>
          <w:szCs w:val="24"/>
        </w:rPr>
        <w:t xml:space="preserve"> - форма высказывания без ориентации на собеседника. Сумма потерь информации при монологическом сообщении может достигать 50%, а в некоторых случаях и 80% от объема исходной информации. </w:t>
      </w:r>
      <w:proofErr w:type="spellStart"/>
      <w:r w:rsidRPr="0049653F">
        <w:rPr>
          <w:rFonts w:ascii="Times New Roman" w:hAnsi="Times New Roman" w:cs="Times New Roman"/>
          <w:sz w:val="24"/>
          <w:szCs w:val="24"/>
        </w:rPr>
        <w:t>Монологичность</w:t>
      </w:r>
      <w:proofErr w:type="spellEnd"/>
      <w:r w:rsidRPr="0049653F">
        <w:rPr>
          <w:rFonts w:ascii="Times New Roman" w:hAnsi="Times New Roman" w:cs="Times New Roman"/>
          <w:sz w:val="24"/>
          <w:szCs w:val="24"/>
        </w:rPr>
        <w:t xml:space="preserve"> в общении воспитывает людей с малоподвижной психикой, низким творческим потенциалом. Исследования же показывают, что наиболее эффективной формой общения является диалог.</w:t>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center"/>
        <w:rPr>
          <w:rFonts w:ascii="Times New Roman" w:hAnsi="Times New Roman" w:cs="Times New Roman"/>
          <w:sz w:val="24"/>
          <w:szCs w:val="24"/>
        </w:rPr>
      </w:pPr>
      <w:r w:rsidRPr="0049653F">
        <w:rPr>
          <w:rFonts w:ascii="Times New Roman" w:hAnsi="Times New Roman" w:cs="Times New Roman"/>
          <w:noProof/>
          <w:sz w:val="24"/>
          <w:szCs w:val="24"/>
          <w:lang w:eastAsia="ru-RU"/>
        </w:rPr>
        <w:drawing>
          <wp:inline distT="0" distB="0" distL="0" distR="0" wp14:anchorId="5526707C" wp14:editId="3EB62DA6">
            <wp:extent cx="4178595" cy="1594884"/>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81475" cy="1595983"/>
                    </a:xfrm>
                    <a:prstGeom prst="rect">
                      <a:avLst/>
                    </a:prstGeom>
                  </pic:spPr>
                </pic:pic>
              </a:graphicData>
            </a:graphic>
          </wp:inline>
        </w:drawing>
      </w:r>
    </w:p>
    <w:p w:rsidR="00894710" w:rsidRDefault="00292A0B" w:rsidP="00894710">
      <w:pPr>
        <w:tabs>
          <w:tab w:val="left" w:pos="9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511B0">
        <w:rPr>
          <w:rFonts w:ascii="Times New Roman" w:hAnsi="Times New Roman" w:cs="Times New Roman"/>
          <w:b/>
          <w:sz w:val="24"/>
          <w:szCs w:val="24"/>
          <w:u w:val="dotted"/>
        </w:rPr>
        <w:t xml:space="preserve"> Диалог</w:t>
      </w:r>
      <w:r w:rsidRPr="0049653F">
        <w:rPr>
          <w:rFonts w:ascii="Times New Roman" w:hAnsi="Times New Roman" w:cs="Times New Roman"/>
          <w:sz w:val="24"/>
          <w:szCs w:val="24"/>
        </w:rPr>
        <w:t xml:space="preserve"> предполагает свободное владение речью, чуткость к невербальным сигналам, способность отличать искренние ответы от </w:t>
      </w:r>
      <w:proofErr w:type="gramStart"/>
      <w:r w:rsidRPr="0049653F">
        <w:rPr>
          <w:rFonts w:ascii="Times New Roman" w:hAnsi="Times New Roman" w:cs="Times New Roman"/>
          <w:sz w:val="24"/>
          <w:szCs w:val="24"/>
        </w:rPr>
        <w:t>уклончивых</w:t>
      </w:r>
      <w:proofErr w:type="gramEnd"/>
      <w:r w:rsidRPr="0049653F">
        <w:rPr>
          <w:rFonts w:ascii="Times New Roman" w:hAnsi="Times New Roman" w:cs="Times New Roman"/>
          <w:sz w:val="24"/>
          <w:szCs w:val="24"/>
        </w:rPr>
        <w:t>. В основе диалога - умение задавать вопрос себе и другим. Вместо того чтобы произносить безапелляционные монологи, гораздо эффективнее преобразовать свои идеи в форму вопросов, апробировать их в беседе с коллегами, посмотреть, поддерживаются они или нет. Уже сам факт вопроса демонстрирует желание участвовать в общении, обеспечивает его дальнейшее течение и углубление</w:t>
      </w:r>
      <w:r w:rsidR="00894710">
        <w:rPr>
          <w:rFonts w:ascii="Times New Roman" w:hAnsi="Times New Roman" w:cs="Times New Roman"/>
          <w:sz w:val="24"/>
          <w:szCs w:val="24"/>
        </w:rPr>
        <w:t>.</w:t>
      </w:r>
    </w:p>
    <w:p w:rsidR="00292A0B" w:rsidRPr="0049653F" w:rsidRDefault="00292A0B" w:rsidP="00894710">
      <w:pPr>
        <w:tabs>
          <w:tab w:val="left" w:pos="988"/>
        </w:tabs>
        <w:spacing w:after="0" w:line="240" w:lineRule="auto"/>
        <w:jc w:val="center"/>
        <w:rPr>
          <w:rFonts w:ascii="Times New Roman" w:hAnsi="Times New Roman" w:cs="Times New Roman"/>
          <w:sz w:val="24"/>
          <w:szCs w:val="24"/>
        </w:rPr>
      </w:pPr>
      <w:r w:rsidRPr="0049653F">
        <w:rPr>
          <w:rFonts w:ascii="Times New Roman" w:hAnsi="Times New Roman" w:cs="Times New Roman"/>
          <w:sz w:val="24"/>
          <w:szCs w:val="24"/>
        </w:rPr>
        <w:t>.</w:t>
      </w:r>
      <w:r w:rsidRPr="0049653F">
        <w:rPr>
          <w:rFonts w:ascii="Times New Roman" w:hAnsi="Times New Roman" w:cs="Times New Roman"/>
          <w:noProof/>
          <w:sz w:val="24"/>
          <w:szCs w:val="24"/>
          <w:lang w:eastAsia="ru-RU"/>
        </w:rPr>
        <w:drawing>
          <wp:inline distT="0" distB="0" distL="0" distR="0" wp14:anchorId="1722EBAB" wp14:editId="31B7C09C">
            <wp:extent cx="4008475" cy="1616149"/>
            <wp:effectExtent l="0" t="0" r="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08475" cy="1616149"/>
                    </a:xfrm>
                    <a:prstGeom prst="rect">
                      <a:avLst/>
                    </a:prstGeom>
                  </pic:spPr>
                </pic:pic>
              </a:graphicData>
            </a:graphic>
          </wp:inline>
        </w:drawing>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r w:rsidRPr="0049653F">
        <w:rPr>
          <w:rFonts w:ascii="Times New Roman" w:hAnsi="Times New Roman" w:cs="Times New Roman"/>
          <w:sz w:val="24"/>
          <w:szCs w:val="24"/>
        </w:rPr>
        <w:lastRenderedPageBreak/>
        <w:t xml:space="preserve">     В диалогических отношениях существуют две формы диалога:</w:t>
      </w:r>
    </w:p>
    <w:p w:rsidR="00292A0B" w:rsidRPr="001511B0" w:rsidRDefault="00292A0B" w:rsidP="00292A0B">
      <w:pPr>
        <w:pStyle w:val="a3"/>
        <w:numPr>
          <w:ilvl w:val="0"/>
          <w:numId w:val="8"/>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внутренний; </w:t>
      </w:r>
    </w:p>
    <w:p w:rsidR="00292A0B" w:rsidRDefault="00292A0B" w:rsidP="00292A0B">
      <w:pPr>
        <w:pStyle w:val="a3"/>
        <w:numPr>
          <w:ilvl w:val="0"/>
          <w:numId w:val="8"/>
        </w:numPr>
        <w:tabs>
          <w:tab w:val="left" w:pos="9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внешний</w:t>
      </w:r>
    </w:p>
    <w:p w:rsidR="00292A0B" w:rsidRPr="001511B0" w:rsidRDefault="00292A0B" w:rsidP="00292A0B">
      <w:pPr>
        <w:pStyle w:val="a3"/>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center"/>
        <w:rPr>
          <w:rFonts w:ascii="Times New Roman" w:hAnsi="Times New Roman" w:cs="Times New Roman"/>
          <w:sz w:val="24"/>
          <w:szCs w:val="24"/>
        </w:rPr>
      </w:pPr>
      <w:r w:rsidRPr="0049653F">
        <w:rPr>
          <w:rFonts w:ascii="Times New Roman" w:hAnsi="Times New Roman" w:cs="Times New Roman"/>
          <w:noProof/>
          <w:sz w:val="24"/>
          <w:szCs w:val="24"/>
          <w:lang w:eastAsia="ru-RU"/>
        </w:rPr>
        <w:drawing>
          <wp:inline distT="0" distB="0" distL="0" distR="0" wp14:anchorId="0FC9EF12" wp14:editId="50E52E4D">
            <wp:extent cx="4762500" cy="12573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2500" cy="1257300"/>
                    </a:xfrm>
                    <a:prstGeom prst="rect">
                      <a:avLst/>
                    </a:prstGeom>
                  </pic:spPr>
                </pic:pic>
              </a:graphicData>
            </a:graphic>
          </wp:inline>
        </w:drawing>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1511B0" w:rsidRDefault="00292A0B" w:rsidP="00292A0B">
      <w:pPr>
        <w:tabs>
          <w:tab w:val="left" w:pos="988"/>
        </w:tabs>
        <w:spacing w:after="0" w:line="240" w:lineRule="auto"/>
        <w:jc w:val="both"/>
        <w:rPr>
          <w:rFonts w:ascii="Times New Roman" w:hAnsi="Times New Roman" w:cs="Times New Roman"/>
          <w:sz w:val="24"/>
          <w:szCs w:val="24"/>
          <w:u w:val="dotted"/>
        </w:rPr>
      </w:pPr>
      <w:r>
        <w:rPr>
          <w:rFonts w:ascii="Times New Roman" w:hAnsi="Times New Roman" w:cs="Times New Roman"/>
          <w:sz w:val="24"/>
          <w:szCs w:val="24"/>
        </w:rPr>
        <w:t xml:space="preserve">         </w:t>
      </w:r>
      <w:r w:rsidRPr="0049653F">
        <w:rPr>
          <w:rFonts w:ascii="Times New Roman" w:hAnsi="Times New Roman" w:cs="Times New Roman"/>
          <w:sz w:val="24"/>
          <w:szCs w:val="24"/>
        </w:rPr>
        <w:t xml:space="preserve">Для возникновения внутренней и внешней форм диалога необходимо создание педагогом </w:t>
      </w:r>
      <w:r w:rsidRPr="001511B0">
        <w:rPr>
          <w:rFonts w:ascii="Times New Roman" w:hAnsi="Times New Roman" w:cs="Times New Roman"/>
          <w:sz w:val="24"/>
          <w:szCs w:val="24"/>
          <w:u w:val="dotted"/>
        </w:rPr>
        <w:t>специальных условий.</w:t>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r w:rsidRPr="0049653F">
        <w:rPr>
          <w:rFonts w:ascii="Times New Roman" w:hAnsi="Times New Roman" w:cs="Times New Roman"/>
          <w:sz w:val="24"/>
          <w:szCs w:val="24"/>
        </w:rPr>
        <w:t xml:space="preserve">      При создании условий для внутреннего диалога можно проектировать </w:t>
      </w:r>
      <w:r w:rsidRPr="001511B0">
        <w:rPr>
          <w:rFonts w:ascii="Times New Roman" w:hAnsi="Times New Roman" w:cs="Times New Roman"/>
          <w:b/>
          <w:i/>
          <w:sz w:val="24"/>
          <w:szCs w:val="24"/>
        </w:rPr>
        <w:t>ситуационные задачи следующего характера</w:t>
      </w:r>
      <w:r w:rsidRPr="0049653F">
        <w:rPr>
          <w:rFonts w:ascii="Times New Roman" w:hAnsi="Times New Roman" w:cs="Times New Roman"/>
          <w:sz w:val="24"/>
          <w:szCs w:val="24"/>
        </w:rPr>
        <w:t>:</w:t>
      </w:r>
    </w:p>
    <w:p w:rsidR="00292A0B" w:rsidRPr="001511B0" w:rsidRDefault="00292A0B" w:rsidP="00292A0B">
      <w:pPr>
        <w:pStyle w:val="a3"/>
        <w:numPr>
          <w:ilvl w:val="0"/>
          <w:numId w:val="9"/>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выбор решения из альтернатив; </w:t>
      </w:r>
    </w:p>
    <w:p w:rsidR="00292A0B" w:rsidRPr="001511B0" w:rsidRDefault="00292A0B" w:rsidP="00292A0B">
      <w:pPr>
        <w:pStyle w:val="a3"/>
        <w:numPr>
          <w:ilvl w:val="0"/>
          <w:numId w:val="9"/>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разрешение проблемных ситуаций; </w:t>
      </w:r>
    </w:p>
    <w:p w:rsidR="00292A0B" w:rsidRPr="001511B0" w:rsidRDefault="00292A0B" w:rsidP="00292A0B">
      <w:pPr>
        <w:pStyle w:val="a3"/>
        <w:numPr>
          <w:ilvl w:val="0"/>
          <w:numId w:val="9"/>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поиск суждений относительно определенного факта или явления; </w:t>
      </w:r>
    </w:p>
    <w:p w:rsidR="00292A0B" w:rsidRPr="001511B0" w:rsidRDefault="00292A0B" w:rsidP="00292A0B">
      <w:pPr>
        <w:pStyle w:val="a3"/>
        <w:numPr>
          <w:ilvl w:val="0"/>
          <w:numId w:val="9"/>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решение задач неопределенного характера (не имеющих однозначного решения); </w:t>
      </w:r>
    </w:p>
    <w:p w:rsidR="00292A0B" w:rsidRPr="001511B0" w:rsidRDefault="00292A0B" w:rsidP="00292A0B">
      <w:pPr>
        <w:pStyle w:val="a3"/>
        <w:numPr>
          <w:ilvl w:val="0"/>
          <w:numId w:val="9"/>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выдвижение гипотез и предположений.</w:t>
      </w:r>
    </w:p>
    <w:p w:rsidR="00292A0B" w:rsidRPr="0049653F" w:rsidRDefault="00292A0B" w:rsidP="00292A0B">
      <w:pPr>
        <w:tabs>
          <w:tab w:val="left" w:pos="988"/>
        </w:tabs>
        <w:spacing w:after="0" w:line="240" w:lineRule="auto"/>
        <w:jc w:val="center"/>
        <w:rPr>
          <w:rFonts w:ascii="Times New Roman" w:hAnsi="Times New Roman" w:cs="Times New Roman"/>
          <w:sz w:val="24"/>
          <w:szCs w:val="24"/>
        </w:rPr>
      </w:pPr>
      <w:r w:rsidRPr="0049653F">
        <w:rPr>
          <w:rFonts w:ascii="Times New Roman" w:hAnsi="Times New Roman" w:cs="Times New Roman"/>
          <w:noProof/>
          <w:sz w:val="24"/>
          <w:szCs w:val="24"/>
          <w:lang w:eastAsia="ru-RU"/>
        </w:rPr>
        <w:drawing>
          <wp:inline distT="0" distB="0" distL="0" distR="0" wp14:anchorId="0DA68139" wp14:editId="47B82752">
            <wp:extent cx="4762500" cy="25431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2500" cy="2543175"/>
                    </a:xfrm>
                    <a:prstGeom prst="rect">
                      <a:avLst/>
                    </a:prstGeom>
                  </pic:spPr>
                </pic:pic>
              </a:graphicData>
            </a:graphic>
          </wp:inline>
        </w:drawing>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653F">
        <w:rPr>
          <w:rFonts w:ascii="Times New Roman" w:hAnsi="Times New Roman" w:cs="Times New Roman"/>
          <w:sz w:val="24"/>
          <w:szCs w:val="24"/>
        </w:rPr>
        <w:t xml:space="preserve">Для создания </w:t>
      </w:r>
      <w:r w:rsidRPr="001511B0">
        <w:rPr>
          <w:rFonts w:ascii="Times New Roman" w:hAnsi="Times New Roman" w:cs="Times New Roman"/>
          <w:b/>
          <w:i/>
          <w:sz w:val="24"/>
          <w:szCs w:val="24"/>
        </w:rPr>
        <w:t>условий внешнего диалога</w:t>
      </w:r>
      <w:r w:rsidRPr="0049653F">
        <w:rPr>
          <w:rFonts w:ascii="Times New Roman" w:hAnsi="Times New Roman" w:cs="Times New Roman"/>
          <w:sz w:val="24"/>
          <w:szCs w:val="24"/>
        </w:rPr>
        <w:t xml:space="preserve"> проектируются:</w:t>
      </w:r>
    </w:p>
    <w:p w:rsidR="00292A0B" w:rsidRPr="001511B0" w:rsidRDefault="00292A0B" w:rsidP="00292A0B">
      <w:pPr>
        <w:pStyle w:val="a3"/>
        <w:numPr>
          <w:ilvl w:val="0"/>
          <w:numId w:val="10"/>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вопросительный образ общения; </w:t>
      </w:r>
    </w:p>
    <w:p w:rsidR="00292A0B" w:rsidRPr="001511B0" w:rsidRDefault="00292A0B" w:rsidP="00292A0B">
      <w:pPr>
        <w:pStyle w:val="a3"/>
        <w:numPr>
          <w:ilvl w:val="0"/>
          <w:numId w:val="10"/>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обмен мнениями, идеями, позициями; </w:t>
      </w:r>
    </w:p>
    <w:p w:rsidR="00292A0B" w:rsidRPr="001511B0" w:rsidRDefault="00292A0B" w:rsidP="00292A0B">
      <w:pPr>
        <w:pStyle w:val="a3"/>
        <w:numPr>
          <w:ilvl w:val="0"/>
          <w:numId w:val="10"/>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дискуссии; </w:t>
      </w:r>
    </w:p>
    <w:p w:rsidR="00292A0B" w:rsidRPr="001511B0" w:rsidRDefault="00292A0B" w:rsidP="00292A0B">
      <w:pPr>
        <w:pStyle w:val="a3"/>
        <w:numPr>
          <w:ilvl w:val="0"/>
          <w:numId w:val="10"/>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коллективная генерация идей; оппонирование идей, предложений, доказательств; </w:t>
      </w:r>
    </w:p>
    <w:p w:rsidR="00292A0B" w:rsidRPr="001511B0" w:rsidRDefault="00292A0B" w:rsidP="00292A0B">
      <w:pPr>
        <w:pStyle w:val="a3"/>
        <w:numPr>
          <w:ilvl w:val="0"/>
          <w:numId w:val="10"/>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полифункциональный анализ идей и гипотез; </w:t>
      </w:r>
    </w:p>
    <w:p w:rsidR="00292A0B" w:rsidRDefault="00292A0B" w:rsidP="00292A0B">
      <w:pPr>
        <w:pStyle w:val="a3"/>
        <w:numPr>
          <w:ilvl w:val="0"/>
          <w:numId w:val="10"/>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творческие мастерские</w:t>
      </w:r>
    </w:p>
    <w:p w:rsidR="00292A0B" w:rsidRPr="001511B0" w:rsidRDefault="00292A0B" w:rsidP="00894710">
      <w:pPr>
        <w:pStyle w:val="a3"/>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center"/>
        <w:rPr>
          <w:rFonts w:ascii="Times New Roman" w:hAnsi="Times New Roman" w:cs="Times New Roman"/>
          <w:sz w:val="24"/>
          <w:szCs w:val="24"/>
        </w:rPr>
      </w:pPr>
      <w:r w:rsidRPr="0049653F">
        <w:rPr>
          <w:rFonts w:ascii="Times New Roman" w:hAnsi="Times New Roman" w:cs="Times New Roman"/>
          <w:noProof/>
          <w:sz w:val="24"/>
          <w:szCs w:val="24"/>
          <w:lang w:eastAsia="ru-RU"/>
        </w:rPr>
        <w:lastRenderedPageBreak/>
        <w:drawing>
          <wp:inline distT="0" distB="0" distL="0" distR="0" wp14:anchorId="02A92958" wp14:editId="2EA3BFAE">
            <wp:extent cx="4762500" cy="28670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62500" cy="2867025"/>
                    </a:xfrm>
                    <a:prstGeom prst="rect">
                      <a:avLst/>
                    </a:prstGeom>
                  </pic:spPr>
                </pic:pic>
              </a:graphicData>
            </a:graphic>
          </wp:inline>
        </w:drawing>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653F">
        <w:rPr>
          <w:rFonts w:ascii="Times New Roman" w:hAnsi="Times New Roman" w:cs="Times New Roman"/>
          <w:sz w:val="24"/>
          <w:szCs w:val="24"/>
        </w:rPr>
        <w:t>Для стимулирования внешнего диалога заранее предполагается для каждого из участников:</w:t>
      </w:r>
    </w:p>
    <w:p w:rsidR="00292A0B" w:rsidRPr="001511B0" w:rsidRDefault="00292A0B" w:rsidP="00292A0B">
      <w:pPr>
        <w:pStyle w:val="a3"/>
        <w:numPr>
          <w:ilvl w:val="0"/>
          <w:numId w:val="11"/>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противоречивость; </w:t>
      </w:r>
    </w:p>
    <w:p w:rsidR="00292A0B" w:rsidRPr="001511B0" w:rsidRDefault="00292A0B" w:rsidP="00292A0B">
      <w:pPr>
        <w:pStyle w:val="a3"/>
        <w:numPr>
          <w:ilvl w:val="0"/>
          <w:numId w:val="11"/>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возможность оценки; </w:t>
      </w:r>
    </w:p>
    <w:p w:rsidR="00292A0B" w:rsidRPr="001511B0" w:rsidRDefault="00292A0B" w:rsidP="00292A0B">
      <w:pPr>
        <w:pStyle w:val="a3"/>
        <w:numPr>
          <w:ilvl w:val="0"/>
          <w:numId w:val="11"/>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 xml:space="preserve">вопросительность; </w:t>
      </w:r>
    </w:p>
    <w:p w:rsidR="00292A0B" w:rsidRPr="001511B0" w:rsidRDefault="00292A0B" w:rsidP="00292A0B">
      <w:pPr>
        <w:pStyle w:val="a3"/>
        <w:numPr>
          <w:ilvl w:val="0"/>
          <w:numId w:val="11"/>
        </w:num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sz w:val="24"/>
          <w:szCs w:val="24"/>
        </w:rPr>
        <w:t>возможность выразить свою точку зрения</w:t>
      </w:r>
    </w:p>
    <w:p w:rsidR="00292A0B" w:rsidRPr="0049653F" w:rsidRDefault="00292A0B" w:rsidP="00292A0B">
      <w:pPr>
        <w:tabs>
          <w:tab w:val="left" w:pos="988"/>
        </w:tabs>
        <w:spacing w:after="0" w:line="240" w:lineRule="auto"/>
        <w:jc w:val="center"/>
        <w:rPr>
          <w:rFonts w:ascii="Times New Roman" w:hAnsi="Times New Roman" w:cs="Times New Roman"/>
          <w:sz w:val="24"/>
          <w:szCs w:val="24"/>
        </w:rPr>
      </w:pPr>
      <w:r w:rsidRPr="0049653F">
        <w:rPr>
          <w:rFonts w:ascii="Times New Roman" w:hAnsi="Times New Roman" w:cs="Times New Roman"/>
          <w:noProof/>
          <w:sz w:val="24"/>
          <w:szCs w:val="24"/>
          <w:lang w:eastAsia="ru-RU"/>
        </w:rPr>
        <w:drawing>
          <wp:inline distT="0" distB="0" distL="0" distR="0" wp14:anchorId="27DE8FDA" wp14:editId="20417198">
            <wp:extent cx="4600575" cy="19716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00575" cy="1971675"/>
                    </a:xfrm>
                    <a:prstGeom prst="rect">
                      <a:avLst/>
                    </a:prstGeom>
                  </pic:spPr>
                </pic:pic>
              </a:graphicData>
            </a:graphic>
          </wp:inline>
        </w:drawing>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b/>
          <w:sz w:val="24"/>
          <w:szCs w:val="24"/>
        </w:rPr>
        <w:t xml:space="preserve">      </w:t>
      </w:r>
      <w:r w:rsidRPr="001511B0">
        <w:rPr>
          <w:rFonts w:ascii="Times New Roman" w:hAnsi="Times New Roman" w:cs="Times New Roman"/>
          <w:b/>
          <w:sz w:val="24"/>
          <w:szCs w:val="24"/>
          <w:u w:val="dotted"/>
        </w:rPr>
        <w:t xml:space="preserve">Проектирование диалогического общения </w:t>
      </w:r>
      <w:r w:rsidRPr="0049653F">
        <w:rPr>
          <w:rFonts w:ascii="Times New Roman" w:hAnsi="Times New Roman" w:cs="Times New Roman"/>
          <w:sz w:val="24"/>
          <w:szCs w:val="24"/>
        </w:rPr>
        <w:t>предполагает установку на открытость позиций его участников. Если педагог не занимает открытой позиции, диалог нарушается и носит искусственный характер, возникает несогласование формы и внутреннего содержания общения.</w:t>
      </w:r>
    </w:p>
    <w:p w:rsidR="00292A0B" w:rsidRDefault="00292A0B" w:rsidP="00292A0B">
      <w:pPr>
        <w:tabs>
          <w:tab w:val="left" w:pos="988"/>
        </w:tabs>
        <w:spacing w:after="0" w:line="240" w:lineRule="auto"/>
        <w:jc w:val="both"/>
        <w:rPr>
          <w:rFonts w:ascii="Times New Roman" w:hAnsi="Times New Roman" w:cs="Times New Roman"/>
          <w:sz w:val="24"/>
          <w:szCs w:val="24"/>
        </w:rPr>
      </w:pPr>
      <w:r w:rsidRPr="0049653F">
        <w:rPr>
          <w:rFonts w:ascii="Times New Roman" w:hAnsi="Times New Roman" w:cs="Times New Roman"/>
          <w:sz w:val="24"/>
          <w:szCs w:val="24"/>
        </w:rPr>
        <w:t xml:space="preserve">     </w:t>
      </w:r>
    </w:p>
    <w:p w:rsidR="00292A0B" w:rsidRDefault="00292A0B" w:rsidP="00292A0B">
      <w:pPr>
        <w:tabs>
          <w:tab w:val="left" w:pos="988"/>
        </w:tabs>
        <w:spacing w:after="0" w:line="240" w:lineRule="auto"/>
        <w:jc w:val="both"/>
        <w:rPr>
          <w:rFonts w:ascii="Times New Roman" w:hAnsi="Times New Roman" w:cs="Times New Roman"/>
          <w:sz w:val="24"/>
          <w:szCs w:val="24"/>
        </w:rPr>
      </w:pPr>
      <w:r w:rsidRPr="001511B0">
        <w:rPr>
          <w:rFonts w:ascii="Times New Roman" w:hAnsi="Times New Roman" w:cs="Times New Roman"/>
          <w:b/>
          <w:sz w:val="24"/>
          <w:szCs w:val="24"/>
          <w:u w:val="dotted"/>
        </w:rPr>
        <w:t xml:space="preserve">   Дискуссией</w:t>
      </w:r>
      <w:r w:rsidRPr="0049653F">
        <w:rPr>
          <w:rFonts w:ascii="Times New Roman" w:hAnsi="Times New Roman" w:cs="Times New Roman"/>
          <w:sz w:val="24"/>
          <w:szCs w:val="24"/>
        </w:rPr>
        <w:t xml:space="preserve"> (лат. </w:t>
      </w:r>
      <w:proofErr w:type="spellStart"/>
      <w:r w:rsidRPr="0049653F">
        <w:rPr>
          <w:rFonts w:ascii="Times New Roman" w:hAnsi="Times New Roman" w:cs="Times New Roman"/>
          <w:sz w:val="24"/>
          <w:szCs w:val="24"/>
        </w:rPr>
        <w:t>discusso</w:t>
      </w:r>
      <w:proofErr w:type="spellEnd"/>
      <w:r w:rsidRPr="0049653F">
        <w:rPr>
          <w:rFonts w:ascii="Times New Roman" w:hAnsi="Times New Roman" w:cs="Times New Roman"/>
          <w:sz w:val="24"/>
          <w:szCs w:val="24"/>
        </w:rPr>
        <w:t xml:space="preserve"> - исследование, рассмотрение, разбор) называется такой публичный спор, целью которого являются выяснение и сопоставления разных точек зрения, поиск, выявление истинного мнения, нахождение правильного решения спорного вопроса. Дискуссия считается эффективным способом убеждения, так как ее участники сами приходят к тому или иному выводу.</w:t>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center"/>
        <w:rPr>
          <w:rFonts w:ascii="Times New Roman" w:hAnsi="Times New Roman" w:cs="Times New Roman"/>
          <w:sz w:val="24"/>
          <w:szCs w:val="24"/>
        </w:rPr>
      </w:pPr>
      <w:r w:rsidRPr="0049653F">
        <w:rPr>
          <w:rFonts w:ascii="Times New Roman" w:hAnsi="Times New Roman" w:cs="Times New Roman"/>
          <w:noProof/>
          <w:sz w:val="24"/>
          <w:szCs w:val="24"/>
          <w:lang w:eastAsia="ru-RU"/>
        </w:rPr>
        <w:lastRenderedPageBreak/>
        <w:drawing>
          <wp:inline distT="0" distB="0" distL="0" distR="0" wp14:anchorId="7195B5C1" wp14:editId="176AA779">
            <wp:extent cx="4762500" cy="24860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62500" cy="2486025"/>
                    </a:xfrm>
                    <a:prstGeom prst="rect">
                      <a:avLst/>
                    </a:prstGeom>
                  </pic:spPr>
                </pic:pic>
              </a:graphicData>
            </a:graphic>
          </wp:inline>
        </w:drawing>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r w:rsidRPr="0049653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9653F">
        <w:rPr>
          <w:rFonts w:ascii="Times New Roman" w:hAnsi="Times New Roman" w:cs="Times New Roman"/>
          <w:sz w:val="24"/>
          <w:szCs w:val="24"/>
        </w:rPr>
        <w:t xml:space="preserve">  Дискуссия в педагогическом процессе - это обмен мнениями по вопросам в соответствии с более или менее определенными правилами проведения и с участием всех или только некоторых присутствующих на занятии. При массовой дискуссии все члены, за исключением преподавателя, находятся в равном положении. Здесь не выделяют особых докладчиков и все присутствуют не только в качестве слушателей. Специальный вопрос обсуждается в определенном порядке, обычно в соответствии со строгим или несколько видоизмененным регламентом занятия, который определяется преподавателем.</w:t>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r w:rsidRPr="0049653F">
        <w:rPr>
          <w:rFonts w:ascii="Times New Roman" w:hAnsi="Times New Roman" w:cs="Times New Roman"/>
          <w:sz w:val="24"/>
          <w:szCs w:val="24"/>
        </w:rPr>
        <w:t xml:space="preserve">      </w:t>
      </w:r>
      <w:r w:rsidRPr="001511B0">
        <w:rPr>
          <w:rFonts w:ascii="Times New Roman" w:hAnsi="Times New Roman" w:cs="Times New Roman"/>
          <w:sz w:val="24"/>
          <w:szCs w:val="24"/>
          <w:u w:val="dotted"/>
        </w:rPr>
        <w:t xml:space="preserve">Групповая дискуссия </w:t>
      </w:r>
      <w:r w:rsidRPr="0049653F">
        <w:rPr>
          <w:rFonts w:ascii="Times New Roman" w:hAnsi="Times New Roman" w:cs="Times New Roman"/>
          <w:sz w:val="24"/>
          <w:szCs w:val="24"/>
        </w:rPr>
        <w:t xml:space="preserve">заключается в обсуждении вопросов специальной выделенной группой перед аудиторией. Как и любая форма обсуждения перед слушателями, она представляет диспут. </w:t>
      </w:r>
      <w:r w:rsidRPr="001511B0">
        <w:rPr>
          <w:rFonts w:ascii="Times New Roman" w:hAnsi="Times New Roman" w:cs="Times New Roman"/>
          <w:sz w:val="24"/>
          <w:szCs w:val="24"/>
          <w:u w:val="dotted"/>
        </w:rPr>
        <w:t>Цель групповой дискуссии</w:t>
      </w:r>
      <w:r w:rsidRPr="0049653F">
        <w:rPr>
          <w:rFonts w:ascii="Times New Roman" w:hAnsi="Times New Roman" w:cs="Times New Roman"/>
          <w:sz w:val="24"/>
          <w:szCs w:val="24"/>
        </w:rPr>
        <w:t xml:space="preserve"> - представить возможное решение проблемы или обсудить противоположные точки зрения по спорным вопросам. Но обычно она не разрешает спора и не склоняет аудиторию к какому-либо единообразию действий.</w:t>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r w:rsidRPr="0049653F">
        <w:rPr>
          <w:rFonts w:ascii="Times New Roman" w:hAnsi="Times New Roman" w:cs="Times New Roman"/>
          <w:sz w:val="24"/>
          <w:szCs w:val="24"/>
        </w:rPr>
        <w:t xml:space="preserve">      В групповой дискуссии принимает участие от 3 до 8 членов, не считая председателя. Её вариант - диалог - включает только двух участников. Участники должны быть хорошо подготовлены, иметь при себе заметки со статистическими и другими необходимыми данными. Они должны обсуждать вопросы непринужденно, в оживленной манере, задавая вопросы и делая краткие замечания.</w:t>
      </w:r>
    </w:p>
    <w:p w:rsidR="00292A0B" w:rsidRDefault="00292A0B" w:rsidP="00292A0B">
      <w:pPr>
        <w:tabs>
          <w:tab w:val="left" w:pos="988"/>
        </w:tabs>
        <w:spacing w:after="0" w:line="240" w:lineRule="auto"/>
        <w:jc w:val="both"/>
        <w:rPr>
          <w:rFonts w:ascii="Times New Roman" w:hAnsi="Times New Roman" w:cs="Times New Roman"/>
          <w:sz w:val="24"/>
          <w:szCs w:val="24"/>
        </w:rPr>
      </w:pPr>
      <w:r w:rsidRPr="0049653F">
        <w:rPr>
          <w:rFonts w:ascii="Times New Roman" w:hAnsi="Times New Roman" w:cs="Times New Roman"/>
          <w:sz w:val="24"/>
          <w:szCs w:val="24"/>
        </w:rPr>
        <w:t xml:space="preserve">     </w:t>
      </w:r>
    </w:p>
    <w:p w:rsidR="00292A0B" w:rsidRDefault="00292A0B" w:rsidP="00292A0B">
      <w:pPr>
        <w:tabs>
          <w:tab w:val="left" w:pos="9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653F">
        <w:rPr>
          <w:rFonts w:ascii="Times New Roman" w:hAnsi="Times New Roman" w:cs="Times New Roman"/>
          <w:sz w:val="24"/>
          <w:szCs w:val="24"/>
        </w:rPr>
        <w:t xml:space="preserve"> </w:t>
      </w:r>
      <w:proofErr w:type="spellStart"/>
      <w:r w:rsidRPr="000F7867">
        <w:rPr>
          <w:rFonts w:ascii="Times New Roman" w:hAnsi="Times New Roman" w:cs="Times New Roman"/>
          <w:b/>
          <w:sz w:val="24"/>
          <w:szCs w:val="24"/>
          <w:u w:val="dotted"/>
        </w:rPr>
        <w:t>Полилог</w:t>
      </w:r>
      <w:proofErr w:type="spellEnd"/>
      <w:r w:rsidRPr="0049653F">
        <w:rPr>
          <w:rFonts w:ascii="Times New Roman" w:hAnsi="Times New Roman" w:cs="Times New Roman"/>
          <w:sz w:val="24"/>
          <w:szCs w:val="24"/>
        </w:rPr>
        <w:t xml:space="preserve"> представляет собой обмен мнениями по какой-либо определенной теме, где каждый участник высказывает свою точку зрения. Участники разговора задают друг другу вопросы, чтобы узнать точку зрения собеседника или прояснить непонятные моменты обсуждения. Эта форма общения особенно эффективна в том случае, если возникает необходимость разъяснить какой-либо вопрос, осветить проблему.</w:t>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center"/>
        <w:rPr>
          <w:rFonts w:ascii="Times New Roman" w:hAnsi="Times New Roman" w:cs="Times New Roman"/>
          <w:sz w:val="24"/>
          <w:szCs w:val="24"/>
        </w:rPr>
      </w:pPr>
      <w:r w:rsidRPr="0049653F">
        <w:rPr>
          <w:rFonts w:ascii="Times New Roman" w:hAnsi="Times New Roman" w:cs="Times New Roman"/>
          <w:noProof/>
          <w:sz w:val="24"/>
          <w:szCs w:val="24"/>
          <w:lang w:eastAsia="ru-RU"/>
        </w:rPr>
        <w:drawing>
          <wp:inline distT="0" distB="0" distL="0" distR="0" wp14:anchorId="17BCB17C" wp14:editId="3CF19E24">
            <wp:extent cx="4762500" cy="14668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62500" cy="1466850"/>
                    </a:xfrm>
                    <a:prstGeom prst="rect">
                      <a:avLst/>
                    </a:prstGeom>
                  </pic:spPr>
                </pic:pic>
              </a:graphicData>
            </a:graphic>
          </wp:inline>
        </w:drawing>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0F7867" w:rsidRDefault="00292A0B" w:rsidP="00292A0B">
      <w:pPr>
        <w:tabs>
          <w:tab w:val="left" w:pos="988"/>
        </w:tabs>
        <w:spacing w:after="0" w:line="240" w:lineRule="auto"/>
        <w:jc w:val="center"/>
        <w:rPr>
          <w:rFonts w:ascii="Times New Roman" w:hAnsi="Times New Roman" w:cs="Times New Roman"/>
          <w:b/>
          <w:sz w:val="24"/>
          <w:szCs w:val="24"/>
        </w:rPr>
      </w:pPr>
      <w:r w:rsidRPr="000F7867">
        <w:rPr>
          <w:rFonts w:ascii="Times New Roman" w:hAnsi="Times New Roman" w:cs="Times New Roman"/>
          <w:b/>
          <w:sz w:val="24"/>
          <w:szCs w:val="24"/>
        </w:rPr>
        <w:lastRenderedPageBreak/>
        <w:t>Способы обучения</w:t>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9C7115" w:rsidRDefault="00292A0B" w:rsidP="009C7115">
      <w:pPr>
        <w:jc w:val="both"/>
        <w:rPr>
          <w:rFonts w:ascii="Times New Roman" w:hAnsi="Times New Roman" w:cs="Times New Roman"/>
          <w:sz w:val="24"/>
          <w:szCs w:val="24"/>
        </w:rPr>
      </w:pPr>
      <w:r>
        <w:rPr>
          <w:rFonts w:ascii="Times New Roman" w:hAnsi="Times New Roman" w:cs="Times New Roman"/>
          <w:sz w:val="24"/>
          <w:szCs w:val="24"/>
        </w:rPr>
        <w:t xml:space="preserve">    </w:t>
      </w:r>
      <w:r w:rsidR="009C7115" w:rsidRPr="0049653F">
        <w:rPr>
          <w:rFonts w:ascii="Times New Roman" w:hAnsi="Times New Roman" w:cs="Times New Roman"/>
          <w:sz w:val="24"/>
          <w:szCs w:val="24"/>
        </w:rPr>
        <w:t xml:space="preserve">      Учеными выделены такие основания для классификации форм обучения: количество и состав учащихся, место учебы, продолжительность учебной работы. По этим основаниям формы обучения делятся соответственно </w:t>
      </w:r>
      <w:proofErr w:type="gramStart"/>
      <w:r w:rsidR="009C7115" w:rsidRPr="0049653F">
        <w:rPr>
          <w:rFonts w:ascii="Times New Roman" w:hAnsi="Times New Roman" w:cs="Times New Roman"/>
          <w:sz w:val="24"/>
          <w:szCs w:val="24"/>
        </w:rPr>
        <w:t>на</w:t>
      </w:r>
      <w:proofErr w:type="gramEnd"/>
    </w:p>
    <w:p w:rsidR="009C7115" w:rsidRDefault="009C7115" w:rsidP="009C7115">
      <w:pPr>
        <w:pStyle w:val="a3"/>
        <w:numPr>
          <w:ilvl w:val="0"/>
          <w:numId w:val="15"/>
        </w:numPr>
        <w:jc w:val="both"/>
        <w:rPr>
          <w:rFonts w:ascii="Times New Roman" w:hAnsi="Times New Roman" w:cs="Times New Roman"/>
          <w:sz w:val="24"/>
          <w:szCs w:val="24"/>
        </w:rPr>
      </w:pPr>
      <w:r w:rsidRPr="009C7115">
        <w:rPr>
          <w:rFonts w:ascii="Times New Roman" w:hAnsi="Times New Roman" w:cs="Times New Roman"/>
          <w:sz w:val="24"/>
          <w:szCs w:val="24"/>
        </w:rPr>
        <w:t>индивидуальные,</w:t>
      </w:r>
    </w:p>
    <w:p w:rsidR="009C7115" w:rsidRDefault="009C7115" w:rsidP="009C7115">
      <w:pPr>
        <w:pStyle w:val="a3"/>
        <w:numPr>
          <w:ilvl w:val="0"/>
          <w:numId w:val="15"/>
        </w:numPr>
        <w:jc w:val="both"/>
        <w:rPr>
          <w:rFonts w:ascii="Times New Roman" w:hAnsi="Times New Roman" w:cs="Times New Roman"/>
          <w:sz w:val="24"/>
          <w:szCs w:val="24"/>
        </w:rPr>
      </w:pPr>
      <w:r w:rsidRPr="009C7115">
        <w:rPr>
          <w:rFonts w:ascii="Times New Roman" w:hAnsi="Times New Roman" w:cs="Times New Roman"/>
          <w:sz w:val="24"/>
          <w:szCs w:val="24"/>
        </w:rPr>
        <w:t xml:space="preserve"> коллективные, </w:t>
      </w:r>
    </w:p>
    <w:p w:rsidR="009C7115" w:rsidRDefault="009C7115" w:rsidP="009C7115">
      <w:pPr>
        <w:pStyle w:val="a3"/>
        <w:numPr>
          <w:ilvl w:val="0"/>
          <w:numId w:val="15"/>
        </w:numPr>
        <w:jc w:val="both"/>
        <w:rPr>
          <w:rFonts w:ascii="Times New Roman" w:hAnsi="Times New Roman" w:cs="Times New Roman"/>
          <w:sz w:val="24"/>
          <w:szCs w:val="24"/>
        </w:rPr>
      </w:pPr>
      <w:r w:rsidRPr="009C7115">
        <w:rPr>
          <w:rFonts w:ascii="Times New Roman" w:hAnsi="Times New Roman" w:cs="Times New Roman"/>
          <w:sz w:val="24"/>
          <w:szCs w:val="24"/>
        </w:rPr>
        <w:t xml:space="preserve">групповые, </w:t>
      </w:r>
    </w:p>
    <w:p w:rsidR="009C7115" w:rsidRDefault="009C7115" w:rsidP="009C7115">
      <w:pPr>
        <w:pStyle w:val="a3"/>
        <w:numPr>
          <w:ilvl w:val="0"/>
          <w:numId w:val="15"/>
        </w:numPr>
        <w:jc w:val="both"/>
        <w:rPr>
          <w:rFonts w:ascii="Times New Roman" w:hAnsi="Times New Roman" w:cs="Times New Roman"/>
          <w:sz w:val="24"/>
          <w:szCs w:val="24"/>
        </w:rPr>
      </w:pPr>
      <w:r w:rsidRPr="009C7115">
        <w:rPr>
          <w:rFonts w:ascii="Times New Roman" w:hAnsi="Times New Roman" w:cs="Times New Roman"/>
          <w:sz w:val="24"/>
          <w:szCs w:val="24"/>
        </w:rPr>
        <w:t xml:space="preserve">классные </w:t>
      </w:r>
    </w:p>
    <w:p w:rsidR="009C7115" w:rsidRDefault="009C7115" w:rsidP="009C7115">
      <w:pPr>
        <w:pStyle w:val="a3"/>
        <w:numPr>
          <w:ilvl w:val="0"/>
          <w:numId w:val="15"/>
        </w:numPr>
        <w:jc w:val="both"/>
        <w:rPr>
          <w:rFonts w:ascii="Times New Roman" w:hAnsi="Times New Roman" w:cs="Times New Roman"/>
          <w:sz w:val="24"/>
          <w:szCs w:val="24"/>
        </w:rPr>
      </w:pPr>
      <w:r w:rsidRPr="009C7115">
        <w:rPr>
          <w:rFonts w:ascii="Times New Roman" w:hAnsi="Times New Roman" w:cs="Times New Roman"/>
          <w:sz w:val="24"/>
          <w:szCs w:val="24"/>
        </w:rPr>
        <w:t xml:space="preserve"> внеклассные,</w:t>
      </w:r>
    </w:p>
    <w:p w:rsidR="009C7115" w:rsidRDefault="009C7115" w:rsidP="009C7115">
      <w:pPr>
        <w:pStyle w:val="a3"/>
        <w:numPr>
          <w:ilvl w:val="0"/>
          <w:numId w:val="15"/>
        </w:numPr>
        <w:jc w:val="both"/>
        <w:rPr>
          <w:rFonts w:ascii="Times New Roman" w:hAnsi="Times New Roman" w:cs="Times New Roman"/>
          <w:sz w:val="24"/>
          <w:szCs w:val="24"/>
        </w:rPr>
      </w:pPr>
      <w:r w:rsidRPr="009C7115">
        <w:rPr>
          <w:rFonts w:ascii="Times New Roman" w:hAnsi="Times New Roman" w:cs="Times New Roman"/>
          <w:sz w:val="24"/>
          <w:szCs w:val="24"/>
        </w:rPr>
        <w:t xml:space="preserve"> школьные </w:t>
      </w:r>
    </w:p>
    <w:p w:rsidR="009C7115" w:rsidRDefault="009C7115" w:rsidP="009C7115">
      <w:pPr>
        <w:pStyle w:val="a3"/>
        <w:numPr>
          <w:ilvl w:val="0"/>
          <w:numId w:val="15"/>
        </w:numPr>
        <w:jc w:val="both"/>
        <w:rPr>
          <w:rFonts w:ascii="Times New Roman" w:hAnsi="Times New Roman" w:cs="Times New Roman"/>
          <w:sz w:val="24"/>
          <w:szCs w:val="24"/>
        </w:rPr>
      </w:pPr>
      <w:r w:rsidRPr="009C7115">
        <w:rPr>
          <w:rFonts w:ascii="Times New Roman" w:hAnsi="Times New Roman" w:cs="Times New Roman"/>
          <w:sz w:val="24"/>
          <w:szCs w:val="24"/>
        </w:rPr>
        <w:t xml:space="preserve"> внешкольные.</w:t>
      </w:r>
    </w:p>
    <w:p w:rsidR="009C7115" w:rsidRDefault="009C7115" w:rsidP="009C7115">
      <w:pPr>
        <w:pStyle w:val="a3"/>
        <w:ind w:left="787"/>
        <w:jc w:val="both"/>
        <w:rPr>
          <w:rFonts w:ascii="Times New Roman" w:hAnsi="Times New Roman" w:cs="Times New Roman"/>
          <w:sz w:val="24"/>
          <w:szCs w:val="24"/>
        </w:rPr>
      </w:pPr>
    </w:p>
    <w:p w:rsidR="009C7115" w:rsidRPr="009C7115" w:rsidRDefault="009C7115" w:rsidP="009C7115">
      <w:pPr>
        <w:pStyle w:val="a3"/>
        <w:ind w:left="787"/>
        <w:jc w:val="both"/>
        <w:rPr>
          <w:rFonts w:ascii="Times New Roman" w:hAnsi="Times New Roman" w:cs="Times New Roman"/>
          <w:sz w:val="24"/>
          <w:szCs w:val="24"/>
        </w:rPr>
      </w:pPr>
      <w:r w:rsidRPr="009C7115">
        <w:rPr>
          <w:rFonts w:ascii="Times New Roman" w:hAnsi="Times New Roman" w:cs="Times New Roman"/>
          <w:sz w:val="24"/>
          <w:szCs w:val="24"/>
        </w:rPr>
        <w:t xml:space="preserve"> Эта классификация не является строго научной, но позволяет немного упорядочить разнообразие форм обучения. </w:t>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center"/>
        <w:rPr>
          <w:rFonts w:ascii="Times New Roman" w:hAnsi="Times New Roman" w:cs="Times New Roman"/>
          <w:sz w:val="24"/>
          <w:szCs w:val="24"/>
        </w:rPr>
      </w:pPr>
      <w:r w:rsidRPr="0049653F">
        <w:rPr>
          <w:rFonts w:ascii="Times New Roman" w:hAnsi="Times New Roman" w:cs="Times New Roman"/>
          <w:noProof/>
          <w:sz w:val="24"/>
          <w:szCs w:val="24"/>
          <w:lang w:eastAsia="ru-RU"/>
        </w:rPr>
        <w:drawing>
          <wp:inline distT="0" distB="0" distL="0" distR="0" wp14:anchorId="5A48CC81" wp14:editId="35DA4934">
            <wp:extent cx="4762500" cy="14001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62500" cy="1400175"/>
                    </a:xfrm>
                    <a:prstGeom prst="rect">
                      <a:avLst/>
                    </a:prstGeom>
                  </pic:spPr>
                </pic:pic>
              </a:graphicData>
            </a:graphic>
          </wp:inline>
        </w:drawing>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0F7867" w:rsidRDefault="00292A0B" w:rsidP="00292A0B">
      <w:pPr>
        <w:tabs>
          <w:tab w:val="left" w:pos="988"/>
        </w:tabs>
        <w:spacing w:after="0" w:line="240" w:lineRule="auto"/>
        <w:jc w:val="both"/>
        <w:rPr>
          <w:rFonts w:ascii="Times New Roman" w:hAnsi="Times New Roman" w:cs="Times New Roman"/>
          <w:b/>
          <w:i/>
          <w:sz w:val="24"/>
          <w:szCs w:val="24"/>
        </w:rPr>
      </w:pPr>
      <w:r w:rsidRPr="000F7867">
        <w:rPr>
          <w:rFonts w:ascii="Times New Roman" w:hAnsi="Times New Roman" w:cs="Times New Roman"/>
          <w:b/>
          <w:i/>
          <w:sz w:val="24"/>
          <w:szCs w:val="24"/>
        </w:rPr>
        <w:t>К способам обучения можно отнести:</w:t>
      </w:r>
    </w:p>
    <w:p w:rsidR="00292A0B" w:rsidRPr="000F7867" w:rsidRDefault="00292A0B" w:rsidP="00292A0B">
      <w:pPr>
        <w:pStyle w:val="a3"/>
        <w:numPr>
          <w:ilvl w:val="0"/>
          <w:numId w:val="12"/>
        </w:numPr>
        <w:tabs>
          <w:tab w:val="left" w:pos="988"/>
        </w:tabs>
        <w:spacing w:after="0" w:line="240" w:lineRule="auto"/>
        <w:jc w:val="both"/>
        <w:rPr>
          <w:rFonts w:ascii="Times New Roman" w:hAnsi="Times New Roman" w:cs="Times New Roman"/>
          <w:sz w:val="24"/>
          <w:szCs w:val="24"/>
        </w:rPr>
      </w:pPr>
      <w:r w:rsidRPr="000F7867">
        <w:rPr>
          <w:rFonts w:ascii="Times New Roman" w:hAnsi="Times New Roman" w:cs="Times New Roman"/>
          <w:sz w:val="24"/>
          <w:szCs w:val="24"/>
        </w:rPr>
        <w:t xml:space="preserve">индивидуальное обучение; </w:t>
      </w:r>
    </w:p>
    <w:p w:rsidR="00292A0B" w:rsidRPr="000F7867" w:rsidRDefault="00292A0B" w:rsidP="00292A0B">
      <w:pPr>
        <w:pStyle w:val="a3"/>
        <w:numPr>
          <w:ilvl w:val="0"/>
          <w:numId w:val="12"/>
        </w:numPr>
        <w:tabs>
          <w:tab w:val="left" w:pos="988"/>
        </w:tabs>
        <w:spacing w:after="0" w:line="240" w:lineRule="auto"/>
        <w:jc w:val="both"/>
        <w:rPr>
          <w:rFonts w:ascii="Times New Roman" w:hAnsi="Times New Roman" w:cs="Times New Roman"/>
          <w:sz w:val="24"/>
          <w:szCs w:val="24"/>
        </w:rPr>
      </w:pPr>
      <w:r w:rsidRPr="000F7867">
        <w:rPr>
          <w:rFonts w:ascii="Times New Roman" w:hAnsi="Times New Roman" w:cs="Times New Roman"/>
          <w:sz w:val="24"/>
          <w:szCs w:val="24"/>
        </w:rPr>
        <w:t xml:space="preserve">индивидуально-групповой способ; </w:t>
      </w:r>
    </w:p>
    <w:p w:rsidR="00292A0B" w:rsidRPr="000F7867" w:rsidRDefault="00292A0B" w:rsidP="00292A0B">
      <w:pPr>
        <w:pStyle w:val="a3"/>
        <w:numPr>
          <w:ilvl w:val="0"/>
          <w:numId w:val="12"/>
        </w:numPr>
        <w:tabs>
          <w:tab w:val="left" w:pos="988"/>
        </w:tabs>
        <w:spacing w:after="0" w:line="240" w:lineRule="auto"/>
        <w:jc w:val="both"/>
        <w:rPr>
          <w:rFonts w:ascii="Times New Roman" w:hAnsi="Times New Roman" w:cs="Times New Roman"/>
          <w:sz w:val="24"/>
          <w:szCs w:val="24"/>
        </w:rPr>
      </w:pPr>
      <w:r w:rsidRPr="000F7867">
        <w:rPr>
          <w:rFonts w:ascii="Times New Roman" w:hAnsi="Times New Roman" w:cs="Times New Roman"/>
          <w:sz w:val="24"/>
          <w:szCs w:val="24"/>
        </w:rPr>
        <w:t xml:space="preserve">групповой способ; </w:t>
      </w:r>
    </w:p>
    <w:p w:rsidR="00292A0B" w:rsidRPr="000F7867" w:rsidRDefault="00292A0B" w:rsidP="00292A0B">
      <w:pPr>
        <w:pStyle w:val="a3"/>
        <w:numPr>
          <w:ilvl w:val="0"/>
          <w:numId w:val="12"/>
        </w:numPr>
        <w:tabs>
          <w:tab w:val="left" w:pos="988"/>
        </w:tabs>
        <w:spacing w:after="0" w:line="240" w:lineRule="auto"/>
        <w:jc w:val="both"/>
        <w:rPr>
          <w:rFonts w:ascii="Times New Roman" w:hAnsi="Times New Roman" w:cs="Times New Roman"/>
          <w:sz w:val="24"/>
          <w:szCs w:val="24"/>
        </w:rPr>
      </w:pPr>
      <w:r w:rsidRPr="000F7867">
        <w:rPr>
          <w:rFonts w:ascii="Times New Roman" w:hAnsi="Times New Roman" w:cs="Times New Roman"/>
          <w:sz w:val="24"/>
          <w:szCs w:val="24"/>
        </w:rPr>
        <w:t xml:space="preserve">коллективный способ. </w:t>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653F">
        <w:rPr>
          <w:rFonts w:ascii="Times New Roman" w:hAnsi="Times New Roman" w:cs="Times New Roman"/>
          <w:sz w:val="24"/>
          <w:szCs w:val="24"/>
        </w:rPr>
        <w:t xml:space="preserve">Первым способом обучения было </w:t>
      </w:r>
      <w:r w:rsidRPr="000F7867">
        <w:rPr>
          <w:rFonts w:ascii="Times New Roman" w:hAnsi="Times New Roman" w:cs="Times New Roman"/>
          <w:b/>
          <w:i/>
          <w:sz w:val="24"/>
          <w:szCs w:val="24"/>
          <w:u w:val="dotted"/>
        </w:rPr>
        <w:t>индивидуальное обучение</w:t>
      </w:r>
      <w:r w:rsidRPr="0049653F">
        <w:rPr>
          <w:rFonts w:ascii="Times New Roman" w:hAnsi="Times New Roman" w:cs="Times New Roman"/>
          <w:sz w:val="24"/>
          <w:szCs w:val="24"/>
        </w:rPr>
        <w:t>. Суть его заключалась в том, что обучаемые общались с учителем один на один и выполняли все задания индивидуально. Например, ремесленник, служащий или церковник брали себе в обучение ученика, который, живя в их доме, обучался ремеслу или грамоте. Сегодня индивидуальный способ обучения используется для "подтягивания" отстающих учащихся в школе или на занятиях с репетитором при подготовке к поступлению в вуз.</w:t>
      </w:r>
    </w:p>
    <w:p w:rsidR="00292A0B" w:rsidRPr="0049653F" w:rsidRDefault="00292A0B" w:rsidP="00292A0B">
      <w:pPr>
        <w:tabs>
          <w:tab w:val="left" w:pos="988"/>
        </w:tabs>
        <w:spacing w:after="0" w:line="240" w:lineRule="auto"/>
        <w:jc w:val="center"/>
        <w:rPr>
          <w:rFonts w:ascii="Times New Roman" w:hAnsi="Times New Roman" w:cs="Times New Roman"/>
          <w:sz w:val="24"/>
          <w:szCs w:val="24"/>
        </w:rPr>
      </w:pPr>
      <w:r w:rsidRPr="0049653F">
        <w:rPr>
          <w:rFonts w:ascii="Times New Roman" w:hAnsi="Times New Roman" w:cs="Times New Roman"/>
          <w:noProof/>
          <w:sz w:val="24"/>
          <w:szCs w:val="24"/>
          <w:lang w:eastAsia="ru-RU"/>
        </w:rPr>
        <w:drawing>
          <wp:inline distT="0" distB="0" distL="0" distR="0" wp14:anchorId="08C338EF" wp14:editId="446BF121">
            <wp:extent cx="4752751" cy="202018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52753" cy="2020187"/>
                    </a:xfrm>
                    <a:prstGeom prst="rect">
                      <a:avLst/>
                    </a:prstGeom>
                  </pic:spPr>
                </pic:pic>
              </a:graphicData>
            </a:graphic>
          </wp:inline>
        </w:drawing>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Default="00292A0B" w:rsidP="00292A0B">
      <w:pPr>
        <w:tabs>
          <w:tab w:val="left" w:pos="988"/>
        </w:tabs>
        <w:spacing w:after="0" w:line="240" w:lineRule="auto"/>
        <w:jc w:val="both"/>
        <w:rPr>
          <w:rFonts w:ascii="Times New Roman" w:hAnsi="Times New Roman" w:cs="Times New Roman"/>
          <w:sz w:val="24"/>
          <w:szCs w:val="24"/>
        </w:rPr>
      </w:pPr>
      <w:r w:rsidRPr="0049653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9653F">
        <w:rPr>
          <w:rFonts w:ascii="Times New Roman" w:hAnsi="Times New Roman" w:cs="Times New Roman"/>
          <w:sz w:val="24"/>
          <w:szCs w:val="24"/>
        </w:rPr>
        <w:t xml:space="preserve"> Вслед за индивидуальным обучением появился и </w:t>
      </w:r>
      <w:r w:rsidRPr="000F7867">
        <w:rPr>
          <w:rFonts w:ascii="Times New Roman" w:hAnsi="Times New Roman" w:cs="Times New Roman"/>
          <w:b/>
          <w:i/>
          <w:sz w:val="24"/>
          <w:szCs w:val="24"/>
          <w:u w:val="dotted"/>
        </w:rPr>
        <w:t>индивидуально-групповой способ</w:t>
      </w:r>
      <w:r w:rsidRPr="0049653F">
        <w:rPr>
          <w:rFonts w:ascii="Times New Roman" w:hAnsi="Times New Roman" w:cs="Times New Roman"/>
          <w:sz w:val="24"/>
          <w:szCs w:val="24"/>
        </w:rPr>
        <w:t>. Учитель занимался с группой детей, однако учебная работа по-прежнему носила индивидуальный характер, так как дети были разного возраста и различной подготовки. Учитель вел учебную работу с каждым учеником отдельно, поочередно спрашивая у каждого ученика пройденный материал, объясняя новое, давая индивидуальное задание. В это время остальные занимались своими заданиями. При такой организации обучения дети могли начинать и заканчивать обучение в любое время года, а ходить на занятия в разное время дня. В ходе обучения они приобретали простейшие навыки чтения, письма и счета. Однако подавляющая масса детей оставалась необученной.</w:t>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center"/>
        <w:rPr>
          <w:rFonts w:ascii="Times New Roman" w:hAnsi="Times New Roman" w:cs="Times New Roman"/>
          <w:sz w:val="24"/>
          <w:szCs w:val="24"/>
        </w:rPr>
      </w:pPr>
      <w:r w:rsidRPr="0049653F">
        <w:rPr>
          <w:rFonts w:ascii="Times New Roman" w:hAnsi="Times New Roman" w:cs="Times New Roman"/>
          <w:noProof/>
          <w:sz w:val="24"/>
          <w:szCs w:val="24"/>
          <w:lang w:eastAsia="ru-RU"/>
        </w:rPr>
        <w:drawing>
          <wp:inline distT="0" distB="0" distL="0" distR="0" wp14:anchorId="41A8862C" wp14:editId="793016FB">
            <wp:extent cx="3965943" cy="2105246"/>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71925" cy="2108421"/>
                    </a:xfrm>
                    <a:prstGeom prst="rect">
                      <a:avLst/>
                    </a:prstGeom>
                  </pic:spPr>
                </pic:pic>
              </a:graphicData>
            </a:graphic>
          </wp:inline>
        </w:drawing>
      </w:r>
    </w:p>
    <w:p w:rsidR="00292A0B"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653F">
        <w:rPr>
          <w:rFonts w:ascii="Times New Roman" w:hAnsi="Times New Roman" w:cs="Times New Roman"/>
          <w:sz w:val="24"/>
          <w:szCs w:val="24"/>
        </w:rPr>
        <w:t>Уже к концу XVI - началу XVII века как индивидуальный, так и индивидуально-групповой способ обучения не отвечали потребностям общества. Быстрое развитие производства и повышение роли духовной жизни в обществе повлекли за собой необходимость создания такого способа обучения, который позволял бы обучать основную массу подрастающих детей. В XVI веке была создана концепция группового обучения детей, которая нашла применение в школах Белоруссии и Украины. Она и явилась зародышем классно-урочной формы обучения.</w:t>
      </w:r>
    </w:p>
    <w:p w:rsidR="00292A0B" w:rsidRPr="0049653F" w:rsidRDefault="00292A0B" w:rsidP="00292A0B">
      <w:pPr>
        <w:tabs>
          <w:tab w:val="left" w:pos="988"/>
        </w:tabs>
        <w:spacing w:after="0" w:line="240" w:lineRule="auto"/>
        <w:jc w:val="center"/>
        <w:rPr>
          <w:rFonts w:ascii="Times New Roman" w:hAnsi="Times New Roman" w:cs="Times New Roman"/>
          <w:sz w:val="24"/>
          <w:szCs w:val="24"/>
        </w:rPr>
      </w:pPr>
      <w:r w:rsidRPr="0049653F">
        <w:rPr>
          <w:rFonts w:ascii="Times New Roman" w:hAnsi="Times New Roman" w:cs="Times New Roman"/>
          <w:noProof/>
          <w:sz w:val="24"/>
          <w:szCs w:val="24"/>
          <w:lang w:eastAsia="ru-RU"/>
        </w:rPr>
        <w:drawing>
          <wp:inline distT="0" distB="0" distL="0" distR="0" wp14:anchorId="0B28E96C" wp14:editId="3B8F8863">
            <wp:extent cx="4762911" cy="223283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62500" cy="2232644"/>
                    </a:xfrm>
                    <a:prstGeom prst="rect">
                      <a:avLst/>
                    </a:prstGeom>
                  </pic:spPr>
                </pic:pic>
              </a:graphicData>
            </a:graphic>
          </wp:inline>
        </w:drawing>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Default="00292A0B" w:rsidP="00292A0B">
      <w:pPr>
        <w:tabs>
          <w:tab w:val="left" w:pos="988"/>
        </w:tabs>
        <w:spacing w:after="0" w:line="240" w:lineRule="auto"/>
        <w:jc w:val="both"/>
        <w:rPr>
          <w:rFonts w:ascii="Times New Roman" w:hAnsi="Times New Roman" w:cs="Times New Roman"/>
          <w:sz w:val="24"/>
          <w:szCs w:val="24"/>
        </w:rPr>
      </w:pPr>
      <w:r w:rsidRPr="0049653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9653F">
        <w:rPr>
          <w:rFonts w:ascii="Times New Roman" w:hAnsi="Times New Roman" w:cs="Times New Roman"/>
          <w:sz w:val="24"/>
          <w:szCs w:val="24"/>
        </w:rPr>
        <w:t xml:space="preserve">Теоретическую разработку классно-урочной формы блестяще провел Ян </w:t>
      </w:r>
      <w:proofErr w:type="spellStart"/>
      <w:r w:rsidRPr="0049653F">
        <w:rPr>
          <w:rFonts w:ascii="Times New Roman" w:hAnsi="Times New Roman" w:cs="Times New Roman"/>
          <w:sz w:val="24"/>
          <w:szCs w:val="24"/>
        </w:rPr>
        <w:t>Амос</w:t>
      </w:r>
      <w:proofErr w:type="spellEnd"/>
      <w:r w:rsidRPr="0049653F">
        <w:rPr>
          <w:rFonts w:ascii="Times New Roman" w:hAnsi="Times New Roman" w:cs="Times New Roman"/>
          <w:sz w:val="24"/>
          <w:szCs w:val="24"/>
        </w:rPr>
        <w:t xml:space="preserve"> Коменский (XVII век). Он же и широко популяризировал ее.</w:t>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653F">
        <w:rPr>
          <w:rFonts w:ascii="Times New Roman" w:hAnsi="Times New Roman" w:cs="Times New Roman"/>
          <w:sz w:val="24"/>
          <w:szCs w:val="24"/>
        </w:rPr>
        <w:t xml:space="preserve"> В настоящее </w:t>
      </w:r>
      <w:r w:rsidRPr="000F7867">
        <w:rPr>
          <w:rFonts w:ascii="Times New Roman" w:hAnsi="Times New Roman" w:cs="Times New Roman"/>
          <w:b/>
          <w:i/>
          <w:sz w:val="24"/>
          <w:szCs w:val="24"/>
          <w:u w:val="dotted"/>
        </w:rPr>
        <w:t xml:space="preserve">время классно-урочная форма обучения </w:t>
      </w:r>
      <w:r w:rsidRPr="0049653F">
        <w:rPr>
          <w:rFonts w:ascii="Times New Roman" w:hAnsi="Times New Roman" w:cs="Times New Roman"/>
          <w:sz w:val="24"/>
          <w:szCs w:val="24"/>
        </w:rPr>
        <w:t>является преобладающей во всем мире, несмотря на то, что основные ее положения разработаны и внедрены около 400 лет назад.</w:t>
      </w:r>
    </w:p>
    <w:p w:rsidR="00292A0B" w:rsidRPr="000F7867" w:rsidRDefault="00292A0B" w:rsidP="00292A0B">
      <w:pPr>
        <w:tabs>
          <w:tab w:val="left" w:pos="988"/>
        </w:tabs>
        <w:spacing w:after="0" w:line="240" w:lineRule="auto"/>
        <w:jc w:val="both"/>
        <w:rPr>
          <w:rFonts w:ascii="Times New Roman" w:hAnsi="Times New Roman" w:cs="Times New Roman"/>
          <w:sz w:val="24"/>
          <w:szCs w:val="24"/>
          <w:u w:val="dotted"/>
        </w:rPr>
      </w:pPr>
      <w:r w:rsidRPr="0049653F">
        <w:rPr>
          <w:rFonts w:ascii="Times New Roman" w:hAnsi="Times New Roman" w:cs="Times New Roman"/>
          <w:sz w:val="24"/>
          <w:szCs w:val="24"/>
        </w:rPr>
        <w:t xml:space="preserve">     </w:t>
      </w:r>
      <w:r w:rsidRPr="000F7867">
        <w:rPr>
          <w:rFonts w:ascii="Times New Roman" w:hAnsi="Times New Roman" w:cs="Times New Roman"/>
          <w:sz w:val="24"/>
          <w:szCs w:val="24"/>
          <w:u w:val="dotted"/>
        </w:rPr>
        <w:t xml:space="preserve"> Для этой формы обучения характерны следующие элементы:</w:t>
      </w:r>
    </w:p>
    <w:p w:rsidR="00292A0B" w:rsidRPr="000F7867" w:rsidRDefault="00292A0B" w:rsidP="00292A0B">
      <w:pPr>
        <w:pStyle w:val="a3"/>
        <w:numPr>
          <w:ilvl w:val="0"/>
          <w:numId w:val="13"/>
        </w:numPr>
        <w:tabs>
          <w:tab w:val="left" w:pos="988"/>
        </w:tabs>
        <w:spacing w:after="0" w:line="240" w:lineRule="auto"/>
        <w:jc w:val="both"/>
        <w:rPr>
          <w:rFonts w:ascii="Times New Roman" w:hAnsi="Times New Roman" w:cs="Times New Roman"/>
          <w:sz w:val="24"/>
          <w:szCs w:val="24"/>
        </w:rPr>
      </w:pPr>
      <w:r w:rsidRPr="000F7867">
        <w:rPr>
          <w:rFonts w:ascii="Times New Roman" w:hAnsi="Times New Roman" w:cs="Times New Roman"/>
          <w:sz w:val="24"/>
          <w:szCs w:val="24"/>
        </w:rPr>
        <w:lastRenderedPageBreak/>
        <w:t xml:space="preserve">объединение в классы учащихся одинакового уровня подготовки (распределение учащихся в классы по возрастам); </w:t>
      </w:r>
    </w:p>
    <w:p w:rsidR="00292A0B" w:rsidRPr="000F7867" w:rsidRDefault="00292A0B" w:rsidP="00292A0B">
      <w:pPr>
        <w:pStyle w:val="a3"/>
        <w:numPr>
          <w:ilvl w:val="0"/>
          <w:numId w:val="13"/>
        </w:numPr>
        <w:tabs>
          <w:tab w:val="left" w:pos="988"/>
        </w:tabs>
        <w:spacing w:after="0" w:line="240" w:lineRule="auto"/>
        <w:jc w:val="both"/>
        <w:rPr>
          <w:rFonts w:ascii="Times New Roman" w:hAnsi="Times New Roman" w:cs="Times New Roman"/>
          <w:sz w:val="24"/>
          <w:szCs w:val="24"/>
        </w:rPr>
      </w:pPr>
      <w:r w:rsidRPr="000F7867">
        <w:rPr>
          <w:rFonts w:ascii="Times New Roman" w:hAnsi="Times New Roman" w:cs="Times New Roman"/>
          <w:sz w:val="24"/>
          <w:szCs w:val="24"/>
        </w:rPr>
        <w:t xml:space="preserve">постоянный состав класса на весь период школьного обучения; </w:t>
      </w:r>
    </w:p>
    <w:p w:rsidR="00292A0B" w:rsidRPr="000F7867" w:rsidRDefault="00292A0B" w:rsidP="00292A0B">
      <w:pPr>
        <w:pStyle w:val="a3"/>
        <w:numPr>
          <w:ilvl w:val="0"/>
          <w:numId w:val="13"/>
        </w:numPr>
        <w:tabs>
          <w:tab w:val="left" w:pos="988"/>
        </w:tabs>
        <w:spacing w:after="0" w:line="240" w:lineRule="auto"/>
        <w:jc w:val="both"/>
        <w:rPr>
          <w:rFonts w:ascii="Times New Roman" w:hAnsi="Times New Roman" w:cs="Times New Roman"/>
          <w:sz w:val="24"/>
          <w:szCs w:val="24"/>
        </w:rPr>
      </w:pPr>
      <w:r w:rsidRPr="000F7867">
        <w:rPr>
          <w:rFonts w:ascii="Times New Roman" w:hAnsi="Times New Roman" w:cs="Times New Roman"/>
          <w:sz w:val="24"/>
          <w:szCs w:val="24"/>
        </w:rPr>
        <w:t xml:space="preserve">работа всех учащихся класса по одному плану одновременно; </w:t>
      </w:r>
    </w:p>
    <w:p w:rsidR="00292A0B" w:rsidRPr="000F7867" w:rsidRDefault="00292A0B" w:rsidP="00292A0B">
      <w:pPr>
        <w:pStyle w:val="a3"/>
        <w:numPr>
          <w:ilvl w:val="0"/>
          <w:numId w:val="13"/>
        </w:numPr>
        <w:tabs>
          <w:tab w:val="left" w:pos="988"/>
        </w:tabs>
        <w:spacing w:after="0" w:line="240" w:lineRule="auto"/>
        <w:jc w:val="both"/>
        <w:rPr>
          <w:rFonts w:ascii="Times New Roman" w:hAnsi="Times New Roman" w:cs="Times New Roman"/>
          <w:sz w:val="24"/>
          <w:szCs w:val="24"/>
        </w:rPr>
      </w:pPr>
      <w:r w:rsidRPr="000F7867">
        <w:rPr>
          <w:rFonts w:ascii="Times New Roman" w:hAnsi="Times New Roman" w:cs="Times New Roman"/>
          <w:sz w:val="24"/>
          <w:szCs w:val="24"/>
        </w:rPr>
        <w:t xml:space="preserve">обязательность занятий для всех; </w:t>
      </w:r>
    </w:p>
    <w:p w:rsidR="00292A0B" w:rsidRPr="000F7867" w:rsidRDefault="00292A0B" w:rsidP="00292A0B">
      <w:pPr>
        <w:pStyle w:val="a3"/>
        <w:numPr>
          <w:ilvl w:val="0"/>
          <w:numId w:val="13"/>
        </w:numPr>
        <w:tabs>
          <w:tab w:val="left" w:pos="988"/>
        </w:tabs>
        <w:spacing w:after="0" w:line="240" w:lineRule="auto"/>
        <w:jc w:val="both"/>
        <w:rPr>
          <w:rFonts w:ascii="Times New Roman" w:hAnsi="Times New Roman" w:cs="Times New Roman"/>
          <w:sz w:val="24"/>
          <w:szCs w:val="24"/>
        </w:rPr>
      </w:pPr>
      <w:r w:rsidRPr="000F7867">
        <w:rPr>
          <w:rFonts w:ascii="Times New Roman" w:hAnsi="Times New Roman" w:cs="Times New Roman"/>
          <w:sz w:val="24"/>
          <w:szCs w:val="24"/>
        </w:rPr>
        <w:t xml:space="preserve">основной единицей занятий является урок; </w:t>
      </w:r>
    </w:p>
    <w:p w:rsidR="00292A0B" w:rsidRDefault="00292A0B" w:rsidP="00292A0B">
      <w:pPr>
        <w:pStyle w:val="a3"/>
        <w:numPr>
          <w:ilvl w:val="0"/>
          <w:numId w:val="13"/>
        </w:numPr>
        <w:tabs>
          <w:tab w:val="left" w:pos="988"/>
        </w:tabs>
        <w:spacing w:after="0" w:line="240" w:lineRule="auto"/>
        <w:jc w:val="both"/>
        <w:rPr>
          <w:rFonts w:ascii="Times New Roman" w:hAnsi="Times New Roman" w:cs="Times New Roman"/>
          <w:sz w:val="24"/>
          <w:szCs w:val="24"/>
        </w:rPr>
      </w:pPr>
      <w:r w:rsidRPr="000F7867">
        <w:rPr>
          <w:rFonts w:ascii="Times New Roman" w:hAnsi="Times New Roman" w:cs="Times New Roman"/>
          <w:sz w:val="24"/>
          <w:szCs w:val="24"/>
        </w:rPr>
        <w:t>наличие расписания занятий, перемен, единого учебного года, каникул.</w:t>
      </w:r>
    </w:p>
    <w:p w:rsidR="00292A0B" w:rsidRPr="00CB3FF6" w:rsidRDefault="00292A0B" w:rsidP="00CB3FF6">
      <w:pPr>
        <w:tabs>
          <w:tab w:val="left" w:pos="988"/>
        </w:tabs>
        <w:spacing w:after="0" w:line="240" w:lineRule="auto"/>
        <w:ind w:left="360"/>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center"/>
        <w:rPr>
          <w:rFonts w:ascii="Times New Roman" w:hAnsi="Times New Roman" w:cs="Times New Roman"/>
          <w:sz w:val="24"/>
          <w:szCs w:val="24"/>
        </w:rPr>
      </w:pPr>
      <w:r w:rsidRPr="0049653F">
        <w:rPr>
          <w:rFonts w:ascii="Times New Roman" w:hAnsi="Times New Roman" w:cs="Times New Roman"/>
          <w:noProof/>
          <w:sz w:val="24"/>
          <w:szCs w:val="24"/>
          <w:lang w:eastAsia="ru-RU"/>
        </w:rPr>
        <w:drawing>
          <wp:inline distT="0" distB="0" distL="0" distR="0" wp14:anchorId="6C054D85" wp14:editId="227BD1B7">
            <wp:extent cx="4758628" cy="2519916"/>
            <wp:effectExtent l="0" t="0" r="444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62500" cy="2521967"/>
                    </a:xfrm>
                    <a:prstGeom prst="rect">
                      <a:avLst/>
                    </a:prstGeom>
                  </pic:spPr>
                </pic:pic>
              </a:graphicData>
            </a:graphic>
          </wp:inline>
        </w:drawing>
      </w:r>
    </w:p>
    <w:p w:rsidR="00292A0B"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653F">
        <w:rPr>
          <w:rFonts w:ascii="Times New Roman" w:hAnsi="Times New Roman" w:cs="Times New Roman"/>
          <w:sz w:val="24"/>
          <w:szCs w:val="24"/>
        </w:rPr>
        <w:t>Несмотря на широкое признание в мире, классно-урочная форма обучения не лишена ряда недостатков. Наиболее существенные из них следующие:</w:t>
      </w:r>
    </w:p>
    <w:p w:rsidR="00292A0B" w:rsidRPr="000F7867" w:rsidRDefault="00292A0B" w:rsidP="00292A0B">
      <w:pPr>
        <w:pStyle w:val="a3"/>
        <w:numPr>
          <w:ilvl w:val="0"/>
          <w:numId w:val="14"/>
        </w:numPr>
        <w:tabs>
          <w:tab w:val="left" w:pos="988"/>
        </w:tabs>
        <w:spacing w:after="0" w:line="240" w:lineRule="auto"/>
        <w:jc w:val="both"/>
        <w:rPr>
          <w:rFonts w:ascii="Times New Roman" w:hAnsi="Times New Roman" w:cs="Times New Roman"/>
          <w:sz w:val="24"/>
          <w:szCs w:val="24"/>
        </w:rPr>
      </w:pPr>
      <w:r w:rsidRPr="000F7867">
        <w:rPr>
          <w:rFonts w:ascii="Times New Roman" w:hAnsi="Times New Roman" w:cs="Times New Roman"/>
          <w:sz w:val="24"/>
          <w:szCs w:val="24"/>
        </w:rPr>
        <w:t xml:space="preserve">ограниченное количество </w:t>
      </w:r>
      <w:proofErr w:type="gramStart"/>
      <w:r w:rsidRPr="000F7867">
        <w:rPr>
          <w:rFonts w:ascii="Times New Roman" w:hAnsi="Times New Roman" w:cs="Times New Roman"/>
          <w:sz w:val="24"/>
          <w:szCs w:val="24"/>
        </w:rPr>
        <w:t>обучаемых</w:t>
      </w:r>
      <w:proofErr w:type="gramEnd"/>
      <w:r w:rsidRPr="000F7867">
        <w:rPr>
          <w:rFonts w:ascii="Times New Roman" w:hAnsi="Times New Roman" w:cs="Times New Roman"/>
          <w:sz w:val="24"/>
          <w:szCs w:val="24"/>
        </w:rPr>
        <w:t xml:space="preserve">; </w:t>
      </w:r>
    </w:p>
    <w:p w:rsidR="00292A0B" w:rsidRPr="000F7867" w:rsidRDefault="00292A0B" w:rsidP="00292A0B">
      <w:pPr>
        <w:pStyle w:val="a3"/>
        <w:numPr>
          <w:ilvl w:val="0"/>
          <w:numId w:val="14"/>
        </w:numPr>
        <w:tabs>
          <w:tab w:val="left" w:pos="988"/>
        </w:tabs>
        <w:spacing w:after="0" w:line="240" w:lineRule="auto"/>
        <w:jc w:val="both"/>
        <w:rPr>
          <w:rFonts w:ascii="Times New Roman" w:hAnsi="Times New Roman" w:cs="Times New Roman"/>
          <w:sz w:val="24"/>
          <w:szCs w:val="24"/>
        </w:rPr>
      </w:pPr>
      <w:r w:rsidRPr="000F7867">
        <w:rPr>
          <w:rFonts w:ascii="Times New Roman" w:hAnsi="Times New Roman" w:cs="Times New Roman"/>
          <w:sz w:val="24"/>
          <w:szCs w:val="24"/>
        </w:rPr>
        <w:t xml:space="preserve">ориентированность в основном на среднего ученика; </w:t>
      </w:r>
    </w:p>
    <w:p w:rsidR="00292A0B" w:rsidRPr="000F7867" w:rsidRDefault="00292A0B" w:rsidP="00292A0B">
      <w:pPr>
        <w:pStyle w:val="a3"/>
        <w:numPr>
          <w:ilvl w:val="0"/>
          <w:numId w:val="14"/>
        </w:numPr>
        <w:tabs>
          <w:tab w:val="left" w:pos="988"/>
        </w:tabs>
        <w:spacing w:after="0" w:line="240" w:lineRule="auto"/>
        <w:jc w:val="both"/>
        <w:rPr>
          <w:rFonts w:ascii="Times New Roman" w:hAnsi="Times New Roman" w:cs="Times New Roman"/>
          <w:sz w:val="24"/>
          <w:szCs w:val="24"/>
        </w:rPr>
      </w:pPr>
      <w:r w:rsidRPr="000F7867">
        <w:rPr>
          <w:rFonts w:ascii="Times New Roman" w:hAnsi="Times New Roman" w:cs="Times New Roman"/>
          <w:sz w:val="24"/>
          <w:szCs w:val="24"/>
        </w:rPr>
        <w:t xml:space="preserve">высокая трудность обучения </w:t>
      </w:r>
      <w:proofErr w:type="gramStart"/>
      <w:r w:rsidRPr="000F7867">
        <w:rPr>
          <w:rFonts w:ascii="Times New Roman" w:hAnsi="Times New Roman" w:cs="Times New Roman"/>
          <w:sz w:val="24"/>
          <w:szCs w:val="24"/>
        </w:rPr>
        <w:t>для</w:t>
      </w:r>
      <w:proofErr w:type="gramEnd"/>
      <w:r w:rsidRPr="000F7867">
        <w:rPr>
          <w:rFonts w:ascii="Times New Roman" w:hAnsi="Times New Roman" w:cs="Times New Roman"/>
          <w:sz w:val="24"/>
          <w:szCs w:val="24"/>
        </w:rPr>
        <w:t xml:space="preserve"> слабого; </w:t>
      </w:r>
    </w:p>
    <w:p w:rsidR="00292A0B" w:rsidRPr="000F7867" w:rsidRDefault="00292A0B" w:rsidP="00292A0B">
      <w:pPr>
        <w:pStyle w:val="a3"/>
        <w:numPr>
          <w:ilvl w:val="0"/>
          <w:numId w:val="14"/>
        </w:numPr>
        <w:tabs>
          <w:tab w:val="left" w:pos="988"/>
        </w:tabs>
        <w:spacing w:after="0" w:line="240" w:lineRule="auto"/>
        <w:jc w:val="both"/>
        <w:rPr>
          <w:rFonts w:ascii="Times New Roman" w:hAnsi="Times New Roman" w:cs="Times New Roman"/>
          <w:sz w:val="24"/>
          <w:szCs w:val="24"/>
        </w:rPr>
      </w:pPr>
      <w:r w:rsidRPr="000F7867">
        <w:rPr>
          <w:rFonts w:ascii="Times New Roman" w:hAnsi="Times New Roman" w:cs="Times New Roman"/>
          <w:sz w:val="24"/>
          <w:szCs w:val="24"/>
        </w:rPr>
        <w:t xml:space="preserve">торможение развития более сильного учащегося; </w:t>
      </w:r>
    </w:p>
    <w:p w:rsidR="00292A0B" w:rsidRPr="000F7867" w:rsidRDefault="00292A0B" w:rsidP="00292A0B">
      <w:pPr>
        <w:pStyle w:val="a3"/>
        <w:numPr>
          <w:ilvl w:val="0"/>
          <w:numId w:val="14"/>
        </w:numPr>
        <w:tabs>
          <w:tab w:val="left" w:pos="988"/>
        </w:tabs>
        <w:spacing w:after="0" w:line="240" w:lineRule="auto"/>
        <w:jc w:val="both"/>
        <w:rPr>
          <w:rFonts w:ascii="Times New Roman" w:hAnsi="Times New Roman" w:cs="Times New Roman"/>
          <w:sz w:val="24"/>
          <w:szCs w:val="24"/>
        </w:rPr>
      </w:pPr>
      <w:r w:rsidRPr="000F7867">
        <w:rPr>
          <w:rFonts w:ascii="Times New Roman" w:hAnsi="Times New Roman" w:cs="Times New Roman"/>
          <w:sz w:val="24"/>
          <w:szCs w:val="24"/>
        </w:rPr>
        <w:t>невозможность полного учета и реализации в образовательном процессе индивидуальных особенностей учащихся.</w:t>
      </w:r>
    </w:p>
    <w:p w:rsidR="00292A0B" w:rsidRPr="0049653F" w:rsidRDefault="00292A0B" w:rsidP="00292A0B">
      <w:pPr>
        <w:tabs>
          <w:tab w:val="left" w:pos="988"/>
        </w:tabs>
        <w:spacing w:after="0" w:line="240" w:lineRule="auto"/>
        <w:jc w:val="center"/>
        <w:rPr>
          <w:rFonts w:ascii="Times New Roman" w:hAnsi="Times New Roman" w:cs="Times New Roman"/>
          <w:sz w:val="24"/>
          <w:szCs w:val="24"/>
        </w:rPr>
      </w:pPr>
      <w:r w:rsidRPr="0049653F">
        <w:rPr>
          <w:rFonts w:ascii="Times New Roman" w:hAnsi="Times New Roman" w:cs="Times New Roman"/>
          <w:noProof/>
          <w:sz w:val="24"/>
          <w:szCs w:val="24"/>
          <w:lang w:eastAsia="ru-RU"/>
        </w:rPr>
        <w:drawing>
          <wp:inline distT="0" distB="0" distL="0" distR="0" wp14:anchorId="5955268D" wp14:editId="32B4C206">
            <wp:extent cx="4758766" cy="2413590"/>
            <wp:effectExtent l="0" t="0" r="381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62500" cy="2415484"/>
                    </a:xfrm>
                    <a:prstGeom prst="rect">
                      <a:avLst/>
                    </a:prstGeom>
                  </pic:spPr>
                </pic:pic>
              </a:graphicData>
            </a:graphic>
          </wp:inline>
        </w:drawing>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Default="00292A0B" w:rsidP="00292A0B">
      <w:pPr>
        <w:tabs>
          <w:tab w:val="left" w:pos="9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C7115" w:rsidRPr="0049653F">
        <w:rPr>
          <w:rFonts w:ascii="Times New Roman" w:hAnsi="Times New Roman" w:cs="Times New Roman"/>
          <w:sz w:val="24"/>
          <w:szCs w:val="24"/>
        </w:rPr>
        <w:t xml:space="preserve">      В настоящее время идут попытки усовершенствования </w:t>
      </w:r>
      <w:proofErr w:type="spellStart"/>
      <w:r w:rsidR="009C7115" w:rsidRPr="0049653F">
        <w:rPr>
          <w:rFonts w:ascii="Times New Roman" w:hAnsi="Times New Roman" w:cs="Times New Roman"/>
          <w:sz w:val="24"/>
          <w:szCs w:val="24"/>
        </w:rPr>
        <w:t>классноурочной</w:t>
      </w:r>
      <w:proofErr w:type="spellEnd"/>
      <w:r w:rsidR="009C7115" w:rsidRPr="0049653F">
        <w:rPr>
          <w:rFonts w:ascii="Times New Roman" w:hAnsi="Times New Roman" w:cs="Times New Roman"/>
          <w:sz w:val="24"/>
          <w:szCs w:val="24"/>
        </w:rPr>
        <w:t xml:space="preserve"> и других систем. На Западе в развитие плана Трампа имеются "неградуированные классы": ученик по одному предмету может учиться по программе 5 класса, а по другому предмету быть в 3 классе. Имеются проекты и эксперименты по созданию "открытых школ": обучение проходит в учебных центрах с библиотеками, мастерскими, что ведет к разрушению </w:t>
      </w:r>
      <w:r w:rsidR="009C7115" w:rsidRPr="0049653F">
        <w:rPr>
          <w:rFonts w:ascii="Times New Roman" w:hAnsi="Times New Roman" w:cs="Times New Roman"/>
          <w:sz w:val="24"/>
          <w:szCs w:val="24"/>
        </w:rPr>
        <w:lastRenderedPageBreak/>
        <w:t xml:space="preserve">самого института "школа". В целом поиски форм обучения идут в направлении индивидуализации, </w:t>
      </w:r>
      <w:proofErr w:type="spellStart"/>
      <w:r w:rsidR="009C7115" w:rsidRPr="0049653F">
        <w:rPr>
          <w:rFonts w:ascii="Times New Roman" w:hAnsi="Times New Roman" w:cs="Times New Roman"/>
          <w:sz w:val="24"/>
          <w:szCs w:val="24"/>
        </w:rPr>
        <w:t>психологизации</w:t>
      </w:r>
      <w:proofErr w:type="spellEnd"/>
      <w:r w:rsidR="009C7115" w:rsidRPr="0049653F">
        <w:rPr>
          <w:rFonts w:ascii="Times New Roman" w:hAnsi="Times New Roman" w:cs="Times New Roman"/>
          <w:sz w:val="24"/>
          <w:szCs w:val="24"/>
        </w:rPr>
        <w:t xml:space="preserve">, </w:t>
      </w:r>
      <w:proofErr w:type="spellStart"/>
      <w:r w:rsidR="009C7115" w:rsidRPr="0049653F">
        <w:rPr>
          <w:rFonts w:ascii="Times New Roman" w:hAnsi="Times New Roman" w:cs="Times New Roman"/>
          <w:sz w:val="24"/>
          <w:szCs w:val="24"/>
        </w:rPr>
        <w:t>технизации</w:t>
      </w:r>
      <w:proofErr w:type="spellEnd"/>
      <w:r w:rsidR="009C7115" w:rsidRPr="0049653F">
        <w:rPr>
          <w:rFonts w:ascii="Times New Roman" w:hAnsi="Times New Roman" w:cs="Times New Roman"/>
          <w:sz w:val="24"/>
          <w:szCs w:val="24"/>
        </w:rPr>
        <w:t xml:space="preserve"> обучения.</w:t>
      </w:r>
    </w:p>
    <w:p w:rsidR="009C7115" w:rsidRDefault="00292A0B" w:rsidP="00292A0B">
      <w:pPr>
        <w:tabs>
          <w:tab w:val="left" w:pos="9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B3FF6" w:rsidRPr="00CB3FF6" w:rsidRDefault="00CB3FF6" w:rsidP="00CB3FF6">
      <w:pPr>
        <w:jc w:val="center"/>
        <w:rPr>
          <w:rFonts w:ascii="Times New Roman" w:hAnsi="Times New Roman" w:cs="Times New Roman"/>
          <w:b/>
          <w:sz w:val="24"/>
          <w:szCs w:val="24"/>
        </w:rPr>
      </w:pPr>
      <w:r w:rsidRPr="00CB3FF6">
        <w:rPr>
          <w:rFonts w:ascii="Times New Roman" w:hAnsi="Times New Roman" w:cs="Times New Roman"/>
          <w:b/>
          <w:sz w:val="24"/>
          <w:szCs w:val="24"/>
        </w:rPr>
        <w:t>Урок - основная форма обучения</w:t>
      </w:r>
    </w:p>
    <w:p w:rsidR="00CB3FF6" w:rsidRPr="00CB3FF6" w:rsidRDefault="00CB3FF6" w:rsidP="00CB3F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w:t>
      </w:r>
      <w:r w:rsidRPr="00CB3FF6">
        <w:rPr>
          <w:rFonts w:ascii="Times New Roman" w:hAnsi="Times New Roman" w:cs="Times New Roman"/>
          <w:sz w:val="24"/>
          <w:szCs w:val="24"/>
        </w:rPr>
        <w:t xml:space="preserve">рок - это форма организации обучения с группой учащихся одного возраста, постоянного состава, занятие по твердому расписанию и с единой для всех программой обучения. В отечественной школе урок остается основной формой обучения. </w:t>
      </w:r>
    </w:p>
    <w:p w:rsidR="00CB3FF6" w:rsidRDefault="00CB3FF6" w:rsidP="00CB3FF6">
      <w:pPr>
        <w:spacing w:after="0" w:line="240" w:lineRule="auto"/>
        <w:jc w:val="both"/>
        <w:rPr>
          <w:rFonts w:ascii="Times New Roman" w:hAnsi="Times New Roman" w:cs="Times New Roman"/>
          <w:sz w:val="24"/>
          <w:szCs w:val="24"/>
        </w:rPr>
      </w:pPr>
      <w:r w:rsidRPr="00CB3FF6">
        <w:rPr>
          <w:rFonts w:ascii="Times New Roman" w:hAnsi="Times New Roman" w:cs="Times New Roman"/>
          <w:sz w:val="24"/>
          <w:szCs w:val="24"/>
        </w:rPr>
        <w:t xml:space="preserve">      Имеется наиболее употребительная </w:t>
      </w:r>
      <w:r w:rsidRPr="00CB3FF6">
        <w:rPr>
          <w:rFonts w:ascii="Times New Roman" w:hAnsi="Times New Roman" w:cs="Times New Roman"/>
          <w:b/>
          <w:i/>
          <w:sz w:val="24"/>
          <w:szCs w:val="24"/>
          <w:u w:val="dotted"/>
        </w:rPr>
        <w:t>классификация уроков по дидактической цели</w:t>
      </w:r>
      <w:r w:rsidRPr="00CB3FF6">
        <w:rPr>
          <w:rFonts w:ascii="Times New Roman" w:hAnsi="Times New Roman" w:cs="Times New Roman"/>
          <w:sz w:val="24"/>
          <w:szCs w:val="24"/>
        </w:rPr>
        <w:t xml:space="preserve">. </w:t>
      </w:r>
    </w:p>
    <w:p w:rsidR="00CB3FF6" w:rsidRDefault="00CB3FF6" w:rsidP="00CB3FF6">
      <w:pPr>
        <w:spacing w:after="0" w:line="240" w:lineRule="auto"/>
        <w:jc w:val="both"/>
        <w:rPr>
          <w:rFonts w:ascii="Times New Roman" w:hAnsi="Times New Roman" w:cs="Times New Roman"/>
          <w:sz w:val="24"/>
          <w:szCs w:val="24"/>
        </w:rPr>
      </w:pPr>
    </w:p>
    <w:p w:rsidR="00CB3FF6" w:rsidRPr="00CB3FF6" w:rsidRDefault="00CB3FF6" w:rsidP="00CB3FF6">
      <w:pPr>
        <w:spacing w:after="0" w:line="240" w:lineRule="auto"/>
        <w:jc w:val="both"/>
        <w:rPr>
          <w:rFonts w:ascii="Times New Roman" w:hAnsi="Times New Roman" w:cs="Times New Roman"/>
          <w:b/>
          <w:i/>
          <w:sz w:val="24"/>
          <w:szCs w:val="24"/>
          <w:u w:val="dotted"/>
        </w:rPr>
      </w:pPr>
      <w:r w:rsidRPr="00CB3FF6">
        <w:rPr>
          <w:rFonts w:ascii="Times New Roman" w:hAnsi="Times New Roman" w:cs="Times New Roman"/>
          <w:sz w:val="24"/>
          <w:szCs w:val="24"/>
        </w:rPr>
        <w:t xml:space="preserve">Выделены такие </w:t>
      </w:r>
      <w:r w:rsidRPr="00CB3FF6">
        <w:rPr>
          <w:rFonts w:ascii="Times New Roman" w:hAnsi="Times New Roman" w:cs="Times New Roman"/>
          <w:b/>
          <w:i/>
          <w:sz w:val="24"/>
          <w:szCs w:val="24"/>
          <w:u w:val="dotted"/>
        </w:rPr>
        <w:t>типы уроков:</w:t>
      </w:r>
    </w:p>
    <w:p w:rsidR="00CB3FF6" w:rsidRDefault="00CB3FF6" w:rsidP="00CB3FF6">
      <w:pPr>
        <w:spacing w:after="0" w:line="240" w:lineRule="auto"/>
        <w:jc w:val="both"/>
        <w:rPr>
          <w:rFonts w:ascii="Times New Roman" w:hAnsi="Times New Roman" w:cs="Times New Roman"/>
          <w:sz w:val="24"/>
          <w:szCs w:val="24"/>
        </w:rPr>
      </w:pPr>
      <w:r w:rsidRPr="00CB3FF6">
        <w:rPr>
          <w:rFonts w:ascii="Times New Roman" w:hAnsi="Times New Roman" w:cs="Times New Roman"/>
          <w:sz w:val="24"/>
          <w:szCs w:val="24"/>
        </w:rPr>
        <w:t xml:space="preserve"> - урок овладения новыми знаниями,</w:t>
      </w:r>
    </w:p>
    <w:p w:rsidR="00CB3FF6" w:rsidRDefault="00CB3FF6" w:rsidP="00CB3FF6">
      <w:pPr>
        <w:spacing w:after="0" w:line="240" w:lineRule="auto"/>
        <w:jc w:val="both"/>
        <w:rPr>
          <w:rFonts w:ascii="Times New Roman" w:hAnsi="Times New Roman" w:cs="Times New Roman"/>
          <w:sz w:val="24"/>
          <w:szCs w:val="24"/>
        </w:rPr>
      </w:pPr>
      <w:r w:rsidRPr="00CB3FF6">
        <w:rPr>
          <w:rFonts w:ascii="Times New Roman" w:hAnsi="Times New Roman" w:cs="Times New Roman"/>
          <w:sz w:val="24"/>
          <w:szCs w:val="24"/>
        </w:rPr>
        <w:t xml:space="preserve"> - урок формирования и совершенствования умений и навыков,</w:t>
      </w:r>
    </w:p>
    <w:p w:rsidR="00CB3FF6" w:rsidRDefault="00CB3FF6" w:rsidP="00CB3FF6">
      <w:pPr>
        <w:spacing w:after="0" w:line="240" w:lineRule="auto"/>
        <w:jc w:val="both"/>
        <w:rPr>
          <w:rFonts w:ascii="Times New Roman" w:hAnsi="Times New Roman" w:cs="Times New Roman"/>
          <w:sz w:val="24"/>
          <w:szCs w:val="24"/>
        </w:rPr>
      </w:pPr>
      <w:r w:rsidRPr="00CB3FF6">
        <w:rPr>
          <w:rFonts w:ascii="Times New Roman" w:hAnsi="Times New Roman" w:cs="Times New Roman"/>
          <w:sz w:val="24"/>
          <w:szCs w:val="24"/>
        </w:rPr>
        <w:t xml:space="preserve"> - урок обобщения и систематизации знаний,</w:t>
      </w:r>
    </w:p>
    <w:p w:rsidR="00CB3FF6" w:rsidRDefault="00CB3FF6" w:rsidP="00CB3FF6">
      <w:pPr>
        <w:spacing w:after="0" w:line="240" w:lineRule="auto"/>
        <w:jc w:val="both"/>
        <w:rPr>
          <w:rFonts w:ascii="Times New Roman" w:hAnsi="Times New Roman" w:cs="Times New Roman"/>
          <w:sz w:val="24"/>
          <w:szCs w:val="24"/>
        </w:rPr>
      </w:pPr>
      <w:r w:rsidRPr="00CB3FF6">
        <w:rPr>
          <w:rFonts w:ascii="Times New Roman" w:hAnsi="Times New Roman" w:cs="Times New Roman"/>
          <w:sz w:val="24"/>
          <w:szCs w:val="24"/>
        </w:rPr>
        <w:t xml:space="preserve"> - урок повторения, закрепления знаний, </w:t>
      </w:r>
    </w:p>
    <w:p w:rsidR="00CB3FF6" w:rsidRDefault="00CB3FF6" w:rsidP="00CB3FF6">
      <w:pPr>
        <w:spacing w:after="0" w:line="240" w:lineRule="auto"/>
        <w:jc w:val="both"/>
        <w:rPr>
          <w:rFonts w:ascii="Times New Roman" w:hAnsi="Times New Roman" w:cs="Times New Roman"/>
          <w:sz w:val="24"/>
          <w:szCs w:val="24"/>
        </w:rPr>
      </w:pPr>
      <w:r w:rsidRPr="00CB3FF6">
        <w:rPr>
          <w:rFonts w:ascii="Times New Roman" w:hAnsi="Times New Roman" w:cs="Times New Roman"/>
          <w:sz w:val="24"/>
          <w:szCs w:val="24"/>
        </w:rPr>
        <w:t>- контрольно-проверочные уроки,</w:t>
      </w:r>
    </w:p>
    <w:p w:rsidR="00CB3FF6" w:rsidRPr="00CB3FF6" w:rsidRDefault="00CB3FF6" w:rsidP="00CB3FF6">
      <w:pPr>
        <w:spacing w:after="0" w:line="240" w:lineRule="auto"/>
        <w:jc w:val="both"/>
        <w:rPr>
          <w:rFonts w:ascii="Times New Roman" w:hAnsi="Times New Roman" w:cs="Times New Roman"/>
          <w:sz w:val="24"/>
          <w:szCs w:val="24"/>
        </w:rPr>
      </w:pPr>
      <w:r w:rsidRPr="00CB3FF6">
        <w:rPr>
          <w:rFonts w:ascii="Times New Roman" w:hAnsi="Times New Roman" w:cs="Times New Roman"/>
          <w:sz w:val="24"/>
          <w:szCs w:val="24"/>
        </w:rPr>
        <w:t xml:space="preserve"> - комбинированные уроки, на которых решается несколько дидактических задач. </w:t>
      </w:r>
    </w:p>
    <w:p w:rsidR="00CB3FF6" w:rsidRDefault="00CB3FF6" w:rsidP="00CB3FF6">
      <w:pPr>
        <w:spacing w:after="0" w:line="240" w:lineRule="auto"/>
        <w:jc w:val="both"/>
        <w:rPr>
          <w:rFonts w:ascii="Times New Roman" w:hAnsi="Times New Roman" w:cs="Times New Roman"/>
          <w:sz w:val="24"/>
          <w:szCs w:val="24"/>
        </w:rPr>
      </w:pPr>
      <w:r w:rsidRPr="00CB3FF6">
        <w:rPr>
          <w:rFonts w:ascii="Times New Roman" w:hAnsi="Times New Roman" w:cs="Times New Roman"/>
          <w:sz w:val="24"/>
          <w:szCs w:val="24"/>
        </w:rPr>
        <w:t xml:space="preserve">     </w:t>
      </w:r>
    </w:p>
    <w:p w:rsidR="00CB3FF6" w:rsidRDefault="00CB3FF6" w:rsidP="00CB3F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B3FF6">
        <w:rPr>
          <w:rFonts w:ascii="Times New Roman" w:hAnsi="Times New Roman" w:cs="Times New Roman"/>
          <w:sz w:val="24"/>
          <w:szCs w:val="24"/>
        </w:rPr>
        <w:t xml:space="preserve"> Данные уроки в чистом виде нечасто приходится видеть, за исключением комбинированного, но классификация помогает все же осознать важные характеристики урока, в частности его структуру.</w:t>
      </w:r>
    </w:p>
    <w:p w:rsidR="00CB3FF6" w:rsidRDefault="00CB3FF6" w:rsidP="00CB3FF6">
      <w:pPr>
        <w:spacing w:after="0" w:line="240" w:lineRule="auto"/>
        <w:jc w:val="both"/>
        <w:rPr>
          <w:rFonts w:ascii="Times New Roman" w:hAnsi="Times New Roman" w:cs="Times New Roman"/>
          <w:sz w:val="24"/>
          <w:szCs w:val="24"/>
        </w:rPr>
      </w:pPr>
      <w:r w:rsidRPr="00CB3FF6">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CB3FF6">
        <w:rPr>
          <w:rFonts w:ascii="Times New Roman" w:hAnsi="Times New Roman" w:cs="Times New Roman"/>
          <w:b/>
          <w:i/>
          <w:sz w:val="24"/>
          <w:szCs w:val="24"/>
        </w:rPr>
        <w:t xml:space="preserve">Структура урока </w:t>
      </w:r>
      <w:r w:rsidRPr="00CB3FF6">
        <w:rPr>
          <w:rFonts w:ascii="Times New Roman" w:hAnsi="Times New Roman" w:cs="Times New Roman"/>
          <w:sz w:val="24"/>
          <w:szCs w:val="24"/>
        </w:rPr>
        <w:t xml:space="preserve">- совокупность его элементов, частей, обеспечивающих целостность урока и достижение дидактических целей. </w:t>
      </w:r>
    </w:p>
    <w:p w:rsidR="00CB3FF6" w:rsidRDefault="00CB3FF6" w:rsidP="00CB3F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B3FF6">
        <w:rPr>
          <w:rFonts w:ascii="Times New Roman" w:hAnsi="Times New Roman" w:cs="Times New Roman"/>
          <w:sz w:val="24"/>
          <w:szCs w:val="24"/>
        </w:rPr>
        <w:t xml:space="preserve">Структура зависит также от целей, содержания, методов и средств обучения, уровня подготовки учеников. </w:t>
      </w:r>
    </w:p>
    <w:p w:rsidR="00CB3FF6" w:rsidRDefault="00CB3FF6" w:rsidP="00CB3F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B3FF6">
        <w:rPr>
          <w:rFonts w:ascii="Times New Roman" w:hAnsi="Times New Roman" w:cs="Times New Roman"/>
          <w:sz w:val="24"/>
          <w:szCs w:val="24"/>
        </w:rPr>
        <w:t>Типичная структура комбинированного урока такова:</w:t>
      </w:r>
    </w:p>
    <w:p w:rsidR="00CB3FF6" w:rsidRDefault="00CB3FF6" w:rsidP="00CB3FF6">
      <w:pPr>
        <w:pStyle w:val="a3"/>
        <w:numPr>
          <w:ilvl w:val="0"/>
          <w:numId w:val="16"/>
        </w:numPr>
        <w:spacing w:after="0" w:line="240" w:lineRule="auto"/>
        <w:jc w:val="both"/>
        <w:rPr>
          <w:rFonts w:ascii="Times New Roman" w:hAnsi="Times New Roman" w:cs="Times New Roman"/>
          <w:sz w:val="24"/>
          <w:szCs w:val="24"/>
        </w:rPr>
      </w:pPr>
      <w:r w:rsidRPr="00CB3FF6">
        <w:rPr>
          <w:rFonts w:ascii="Times New Roman" w:hAnsi="Times New Roman" w:cs="Times New Roman"/>
          <w:sz w:val="24"/>
          <w:szCs w:val="24"/>
        </w:rPr>
        <w:t xml:space="preserve">организационный момент, </w:t>
      </w:r>
    </w:p>
    <w:p w:rsidR="00CB3FF6" w:rsidRDefault="00CB3FF6" w:rsidP="00CB3FF6">
      <w:pPr>
        <w:pStyle w:val="a3"/>
        <w:numPr>
          <w:ilvl w:val="0"/>
          <w:numId w:val="16"/>
        </w:numPr>
        <w:spacing w:after="0" w:line="240" w:lineRule="auto"/>
        <w:jc w:val="both"/>
        <w:rPr>
          <w:rFonts w:ascii="Times New Roman" w:hAnsi="Times New Roman" w:cs="Times New Roman"/>
          <w:sz w:val="24"/>
          <w:szCs w:val="24"/>
        </w:rPr>
      </w:pPr>
      <w:r w:rsidRPr="00CB3FF6">
        <w:rPr>
          <w:rFonts w:ascii="Times New Roman" w:hAnsi="Times New Roman" w:cs="Times New Roman"/>
          <w:sz w:val="24"/>
          <w:szCs w:val="24"/>
        </w:rPr>
        <w:t xml:space="preserve">проверка домашнего задания, </w:t>
      </w:r>
    </w:p>
    <w:p w:rsidR="00CB3FF6" w:rsidRDefault="00CB3FF6" w:rsidP="00CB3FF6">
      <w:pPr>
        <w:pStyle w:val="a3"/>
        <w:numPr>
          <w:ilvl w:val="0"/>
          <w:numId w:val="16"/>
        </w:numPr>
        <w:spacing w:after="0" w:line="240" w:lineRule="auto"/>
        <w:jc w:val="both"/>
        <w:rPr>
          <w:rFonts w:ascii="Times New Roman" w:hAnsi="Times New Roman" w:cs="Times New Roman"/>
          <w:sz w:val="24"/>
          <w:szCs w:val="24"/>
        </w:rPr>
      </w:pPr>
      <w:r w:rsidRPr="00CB3FF6">
        <w:rPr>
          <w:rFonts w:ascii="Times New Roman" w:hAnsi="Times New Roman" w:cs="Times New Roman"/>
          <w:sz w:val="24"/>
          <w:szCs w:val="24"/>
        </w:rPr>
        <w:t xml:space="preserve">опрос учащихся по пройденному материалу, </w:t>
      </w:r>
    </w:p>
    <w:p w:rsidR="00CB3FF6" w:rsidRDefault="00CB3FF6" w:rsidP="00CB3FF6">
      <w:pPr>
        <w:pStyle w:val="a3"/>
        <w:numPr>
          <w:ilvl w:val="0"/>
          <w:numId w:val="16"/>
        </w:numPr>
        <w:spacing w:after="0" w:line="240" w:lineRule="auto"/>
        <w:jc w:val="both"/>
        <w:rPr>
          <w:rFonts w:ascii="Times New Roman" w:hAnsi="Times New Roman" w:cs="Times New Roman"/>
          <w:sz w:val="24"/>
          <w:szCs w:val="24"/>
        </w:rPr>
      </w:pPr>
      <w:r w:rsidRPr="00CB3FF6">
        <w:rPr>
          <w:rFonts w:ascii="Times New Roman" w:hAnsi="Times New Roman" w:cs="Times New Roman"/>
          <w:sz w:val="24"/>
          <w:szCs w:val="24"/>
        </w:rPr>
        <w:t xml:space="preserve">изучение нового материала, </w:t>
      </w:r>
    </w:p>
    <w:p w:rsidR="00CB3FF6" w:rsidRDefault="00CB3FF6" w:rsidP="00CB3FF6">
      <w:pPr>
        <w:pStyle w:val="a3"/>
        <w:numPr>
          <w:ilvl w:val="0"/>
          <w:numId w:val="16"/>
        </w:numPr>
        <w:spacing w:after="0" w:line="240" w:lineRule="auto"/>
        <w:jc w:val="both"/>
        <w:rPr>
          <w:rFonts w:ascii="Times New Roman" w:hAnsi="Times New Roman" w:cs="Times New Roman"/>
          <w:sz w:val="24"/>
          <w:szCs w:val="24"/>
        </w:rPr>
      </w:pPr>
      <w:r w:rsidRPr="00CB3FF6">
        <w:rPr>
          <w:rFonts w:ascii="Times New Roman" w:hAnsi="Times New Roman" w:cs="Times New Roman"/>
          <w:sz w:val="24"/>
          <w:szCs w:val="24"/>
        </w:rPr>
        <w:t xml:space="preserve">закрепление его </w:t>
      </w:r>
    </w:p>
    <w:p w:rsidR="00CB3FF6" w:rsidRDefault="00CB3FF6" w:rsidP="00CB3FF6">
      <w:pPr>
        <w:pStyle w:val="a3"/>
        <w:numPr>
          <w:ilvl w:val="0"/>
          <w:numId w:val="16"/>
        </w:numPr>
        <w:spacing w:after="0" w:line="240" w:lineRule="auto"/>
        <w:jc w:val="both"/>
        <w:rPr>
          <w:rFonts w:ascii="Times New Roman" w:hAnsi="Times New Roman" w:cs="Times New Roman"/>
          <w:sz w:val="24"/>
          <w:szCs w:val="24"/>
        </w:rPr>
      </w:pPr>
      <w:r w:rsidRPr="00CB3FF6">
        <w:rPr>
          <w:rFonts w:ascii="Times New Roman" w:hAnsi="Times New Roman" w:cs="Times New Roman"/>
          <w:sz w:val="24"/>
          <w:szCs w:val="24"/>
        </w:rPr>
        <w:t xml:space="preserve"> задание на дом. </w:t>
      </w:r>
    </w:p>
    <w:p w:rsidR="00CB3FF6" w:rsidRDefault="00CB3FF6" w:rsidP="00CB3FF6">
      <w:pPr>
        <w:spacing w:after="0" w:line="240" w:lineRule="auto"/>
        <w:ind w:left="67"/>
        <w:jc w:val="both"/>
        <w:rPr>
          <w:rFonts w:ascii="Times New Roman" w:hAnsi="Times New Roman" w:cs="Times New Roman"/>
          <w:sz w:val="24"/>
          <w:szCs w:val="24"/>
        </w:rPr>
      </w:pPr>
    </w:p>
    <w:p w:rsidR="00CB3FF6" w:rsidRPr="00CB3FF6" w:rsidRDefault="00CB3FF6" w:rsidP="00CB3FF6">
      <w:pPr>
        <w:spacing w:after="0" w:line="240" w:lineRule="auto"/>
        <w:ind w:left="67"/>
        <w:jc w:val="both"/>
        <w:rPr>
          <w:rFonts w:ascii="Times New Roman" w:hAnsi="Times New Roman" w:cs="Times New Roman"/>
          <w:sz w:val="24"/>
          <w:szCs w:val="24"/>
        </w:rPr>
      </w:pPr>
      <w:r>
        <w:rPr>
          <w:rFonts w:ascii="Times New Roman" w:hAnsi="Times New Roman" w:cs="Times New Roman"/>
          <w:sz w:val="24"/>
          <w:szCs w:val="24"/>
        </w:rPr>
        <w:t xml:space="preserve">     </w:t>
      </w:r>
      <w:r w:rsidRPr="00CB3FF6">
        <w:rPr>
          <w:rFonts w:ascii="Times New Roman" w:hAnsi="Times New Roman" w:cs="Times New Roman"/>
          <w:sz w:val="24"/>
          <w:szCs w:val="24"/>
        </w:rPr>
        <w:t xml:space="preserve">Это традиционное, достаточно эффективное построение урока, однако, превращаясь в шаблон, снижает уровень обучения. Поэтому ведется поиск путей совершенствования структуры урока. </w:t>
      </w:r>
    </w:p>
    <w:p w:rsidR="00CB3FF6" w:rsidRPr="00CB3FF6" w:rsidRDefault="00CB3FF6" w:rsidP="00CB3FF6">
      <w:pPr>
        <w:spacing w:after="0" w:line="240" w:lineRule="auto"/>
        <w:jc w:val="both"/>
        <w:rPr>
          <w:rFonts w:ascii="Times New Roman" w:hAnsi="Times New Roman" w:cs="Times New Roman"/>
          <w:sz w:val="24"/>
          <w:szCs w:val="24"/>
        </w:rPr>
      </w:pPr>
      <w:r w:rsidRPr="00CB3FF6">
        <w:rPr>
          <w:rFonts w:ascii="Times New Roman" w:hAnsi="Times New Roman" w:cs="Times New Roman"/>
          <w:sz w:val="24"/>
          <w:szCs w:val="24"/>
        </w:rPr>
        <w:t xml:space="preserve">      Ученые исходят из того, что урок имеет дидактический, методический, психологический, гигиенический аспекты. Дидактическая подструктура включает три этапа: актуализацию знаний и способов деятельности, формирование новых знаний и способов познавательных действий и применение полученных знаний, умений. Это дидактическая логика обучения. Методическая подструктура обязывает планировать конкретные виды деятельности: выполнение упражнений, решение задач, ответы учеников; объяснение материала с применением адекватных методов и средств; решение задач под руководством учителя и самостоятельно. При создании методического проекта урока учитель исходит из принципа оптимального достижения целей. Вместе с тем надо видеть и психологию урока: создание мотивации, психологического комфорта, учет возрастных и индивидуальных особенностей детей, характер психологических операций усвоения знаний. Гигиеническая наука тоже предъявляет требования к уроку. Учет всех аспектов урока заставляет учителя искать оптимальную структуру. </w:t>
      </w:r>
    </w:p>
    <w:p w:rsidR="00CB3FF6" w:rsidRDefault="00CB3FF6" w:rsidP="00CB3FF6">
      <w:pPr>
        <w:spacing w:after="0" w:line="240" w:lineRule="auto"/>
        <w:jc w:val="both"/>
        <w:rPr>
          <w:rFonts w:ascii="Times New Roman" w:hAnsi="Times New Roman" w:cs="Times New Roman"/>
          <w:sz w:val="24"/>
          <w:szCs w:val="24"/>
        </w:rPr>
      </w:pPr>
      <w:r w:rsidRPr="00CB3FF6">
        <w:rPr>
          <w:rFonts w:ascii="Times New Roman" w:hAnsi="Times New Roman" w:cs="Times New Roman"/>
          <w:sz w:val="24"/>
          <w:szCs w:val="24"/>
        </w:rPr>
        <w:t xml:space="preserve">      В проведении урока важен вопрос об организации учебной деятельности детей. Выделяют следующие </w:t>
      </w:r>
      <w:r w:rsidRPr="00CB3FF6">
        <w:rPr>
          <w:rFonts w:ascii="Times New Roman" w:hAnsi="Times New Roman" w:cs="Times New Roman"/>
          <w:b/>
          <w:i/>
          <w:sz w:val="24"/>
          <w:szCs w:val="24"/>
        </w:rPr>
        <w:t>формы работы детей на уроке</w:t>
      </w:r>
      <w:r w:rsidRPr="00CB3FF6">
        <w:rPr>
          <w:rFonts w:ascii="Times New Roman" w:hAnsi="Times New Roman" w:cs="Times New Roman"/>
          <w:sz w:val="24"/>
          <w:szCs w:val="24"/>
        </w:rPr>
        <w:t xml:space="preserve">: </w:t>
      </w:r>
    </w:p>
    <w:p w:rsidR="00CB3FF6" w:rsidRDefault="00CB3FF6" w:rsidP="00CB3FF6">
      <w:pPr>
        <w:pStyle w:val="a3"/>
        <w:numPr>
          <w:ilvl w:val="0"/>
          <w:numId w:val="17"/>
        </w:numPr>
        <w:spacing w:after="0" w:line="240" w:lineRule="auto"/>
        <w:jc w:val="both"/>
        <w:rPr>
          <w:rFonts w:ascii="Times New Roman" w:hAnsi="Times New Roman" w:cs="Times New Roman"/>
          <w:sz w:val="24"/>
          <w:szCs w:val="24"/>
        </w:rPr>
      </w:pPr>
      <w:r w:rsidRPr="00CB3FF6">
        <w:rPr>
          <w:rFonts w:ascii="Times New Roman" w:hAnsi="Times New Roman" w:cs="Times New Roman"/>
          <w:sz w:val="24"/>
          <w:szCs w:val="24"/>
        </w:rPr>
        <w:t xml:space="preserve">фронтальную, </w:t>
      </w:r>
    </w:p>
    <w:p w:rsidR="00CB3FF6" w:rsidRDefault="00CB3FF6" w:rsidP="00CB3FF6">
      <w:pPr>
        <w:pStyle w:val="a3"/>
        <w:numPr>
          <w:ilvl w:val="0"/>
          <w:numId w:val="17"/>
        </w:numPr>
        <w:spacing w:after="0" w:line="240" w:lineRule="auto"/>
        <w:jc w:val="both"/>
        <w:rPr>
          <w:rFonts w:ascii="Times New Roman" w:hAnsi="Times New Roman" w:cs="Times New Roman"/>
          <w:sz w:val="24"/>
          <w:szCs w:val="24"/>
        </w:rPr>
      </w:pPr>
      <w:r w:rsidRPr="00CB3FF6">
        <w:rPr>
          <w:rFonts w:ascii="Times New Roman" w:hAnsi="Times New Roman" w:cs="Times New Roman"/>
          <w:sz w:val="24"/>
          <w:szCs w:val="24"/>
        </w:rPr>
        <w:lastRenderedPageBreak/>
        <w:t xml:space="preserve">индивидуальную, </w:t>
      </w:r>
    </w:p>
    <w:p w:rsidR="00CB3FF6" w:rsidRDefault="00CB3FF6" w:rsidP="00CB3FF6">
      <w:pPr>
        <w:pStyle w:val="a3"/>
        <w:numPr>
          <w:ilvl w:val="0"/>
          <w:numId w:val="17"/>
        </w:numPr>
        <w:spacing w:after="0" w:line="240" w:lineRule="auto"/>
        <w:jc w:val="both"/>
        <w:rPr>
          <w:rFonts w:ascii="Times New Roman" w:hAnsi="Times New Roman" w:cs="Times New Roman"/>
          <w:sz w:val="24"/>
          <w:szCs w:val="24"/>
        </w:rPr>
      </w:pPr>
      <w:r w:rsidRPr="00CB3FF6">
        <w:rPr>
          <w:rFonts w:ascii="Times New Roman" w:hAnsi="Times New Roman" w:cs="Times New Roman"/>
          <w:sz w:val="24"/>
          <w:szCs w:val="24"/>
        </w:rPr>
        <w:t xml:space="preserve">групповую. </w:t>
      </w:r>
    </w:p>
    <w:p w:rsidR="00CB3FF6" w:rsidRDefault="00CB3FF6" w:rsidP="00CB3F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B3FF6" w:rsidRPr="00CB3FF6" w:rsidRDefault="00CB3FF6" w:rsidP="00CB3F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B3FF6">
        <w:rPr>
          <w:rFonts w:ascii="Times New Roman" w:hAnsi="Times New Roman" w:cs="Times New Roman"/>
          <w:sz w:val="24"/>
          <w:szCs w:val="24"/>
        </w:rPr>
        <w:t xml:space="preserve">Первая предполагает совместные действия всех учащихся класса под руководством учителя. Вторая означает самостоятельную работу каждого ученика. Эффективной является организация групповой работы на уроке. Учащиеся работают в группе 4-7 человек или в парах, задания для групп могут быть одинаковыми или разными. Результаты работы групп сообщаются и оцениваются. Состав групп может быть однородным по подготовке или неоднородным. Работа в группах стимулирует активность учеников, их взаимодействие, </w:t>
      </w:r>
      <w:proofErr w:type="spellStart"/>
      <w:r w:rsidRPr="00CB3FF6">
        <w:rPr>
          <w:rFonts w:ascii="Times New Roman" w:hAnsi="Times New Roman" w:cs="Times New Roman"/>
          <w:sz w:val="24"/>
          <w:szCs w:val="24"/>
        </w:rPr>
        <w:t>взаимообучение</w:t>
      </w:r>
      <w:proofErr w:type="spellEnd"/>
      <w:r w:rsidRPr="00CB3FF6">
        <w:rPr>
          <w:rFonts w:ascii="Times New Roman" w:hAnsi="Times New Roman" w:cs="Times New Roman"/>
          <w:sz w:val="24"/>
          <w:szCs w:val="24"/>
        </w:rPr>
        <w:t xml:space="preserve">, создает психологический комфорт, особенно для слабых учеников. </w:t>
      </w:r>
    </w:p>
    <w:p w:rsidR="00CB3FF6" w:rsidRPr="00CB3FF6" w:rsidRDefault="00CB3FF6" w:rsidP="00CB3FF6">
      <w:pPr>
        <w:spacing w:after="0" w:line="240" w:lineRule="auto"/>
        <w:jc w:val="both"/>
        <w:rPr>
          <w:rFonts w:ascii="Times New Roman" w:hAnsi="Times New Roman" w:cs="Times New Roman"/>
          <w:sz w:val="24"/>
          <w:szCs w:val="24"/>
        </w:rPr>
      </w:pPr>
      <w:r w:rsidRPr="00CB3FF6">
        <w:rPr>
          <w:rFonts w:ascii="Times New Roman" w:hAnsi="Times New Roman" w:cs="Times New Roman"/>
          <w:sz w:val="24"/>
          <w:szCs w:val="24"/>
        </w:rPr>
        <w:t xml:space="preserve">      В теории и практике урока важное место занимают вопросы подготовки учителя к уроку, планирования урока и их системы. В решении этих вопросов учитель опирается на знание процесса обучения, предметную методику, педагогическую психологию. </w:t>
      </w:r>
    </w:p>
    <w:p w:rsidR="00CB3FF6" w:rsidRPr="00CB3FF6" w:rsidRDefault="00CB3FF6" w:rsidP="00CB3FF6">
      <w:pPr>
        <w:spacing w:after="0" w:line="240" w:lineRule="auto"/>
        <w:jc w:val="both"/>
        <w:rPr>
          <w:rFonts w:ascii="Times New Roman" w:hAnsi="Times New Roman" w:cs="Times New Roman"/>
          <w:sz w:val="24"/>
          <w:szCs w:val="24"/>
        </w:rPr>
      </w:pPr>
    </w:p>
    <w:p w:rsidR="00292A0B" w:rsidRDefault="009C7115" w:rsidP="00292A0B">
      <w:pPr>
        <w:tabs>
          <w:tab w:val="left" w:pos="988"/>
        </w:tabs>
        <w:spacing w:after="0" w:line="240" w:lineRule="auto"/>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          </w:t>
      </w:r>
      <w:r w:rsidR="00292A0B">
        <w:rPr>
          <w:rFonts w:ascii="Times New Roman" w:hAnsi="Times New Roman" w:cs="Times New Roman"/>
          <w:sz w:val="24"/>
          <w:szCs w:val="24"/>
        </w:rPr>
        <w:t xml:space="preserve"> </w:t>
      </w:r>
      <w:r w:rsidR="00292A0B" w:rsidRPr="0049653F">
        <w:rPr>
          <w:rFonts w:ascii="Times New Roman" w:hAnsi="Times New Roman" w:cs="Times New Roman"/>
          <w:sz w:val="24"/>
          <w:szCs w:val="24"/>
        </w:rPr>
        <w:t xml:space="preserve">В начале нашего столетия в России появился еще один способ обучения, который впоследствии был назван </w:t>
      </w:r>
      <w:r w:rsidR="00292A0B" w:rsidRPr="000F7867">
        <w:rPr>
          <w:rFonts w:ascii="Times New Roman" w:hAnsi="Times New Roman" w:cs="Times New Roman"/>
          <w:b/>
          <w:i/>
          <w:sz w:val="24"/>
          <w:szCs w:val="24"/>
          <w:u w:val="dotted"/>
        </w:rPr>
        <w:t>коллективным способом обучения</w:t>
      </w:r>
      <w:r w:rsidR="00292A0B" w:rsidRPr="0049653F">
        <w:rPr>
          <w:rFonts w:ascii="Times New Roman" w:hAnsi="Times New Roman" w:cs="Times New Roman"/>
          <w:sz w:val="24"/>
          <w:szCs w:val="24"/>
        </w:rPr>
        <w:t>. Основой новой формы явилась методика работы учащихся друг с другом. В ходе обучения учащиеся учили друг друга в парах в процессе так называемого организованного диалога. Состав пар постоянно менялся, и поэтому они получили название пар сменного состава. Учащиеся, изучив различные темы, объясняли их другим членам группы и, в свою очередь, выслушивали их объяснения и усваивали новый материал. Занятия проводились без уроков и расписания. Результаты обучения были поразительны - учащиеся за один год усваивали материал трех-четырех лет обучения.</w:t>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center"/>
        <w:rPr>
          <w:rFonts w:ascii="Times New Roman" w:hAnsi="Times New Roman" w:cs="Times New Roman"/>
          <w:sz w:val="24"/>
          <w:szCs w:val="24"/>
        </w:rPr>
      </w:pPr>
      <w:r w:rsidRPr="0049653F">
        <w:rPr>
          <w:rFonts w:ascii="Times New Roman" w:hAnsi="Times New Roman" w:cs="Times New Roman"/>
          <w:noProof/>
          <w:sz w:val="24"/>
          <w:szCs w:val="24"/>
          <w:lang w:eastAsia="ru-RU"/>
        </w:rPr>
        <w:drawing>
          <wp:inline distT="0" distB="0" distL="0" distR="0" wp14:anchorId="4771C275" wp14:editId="723DDC91">
            <wp:extent cx="4762500" cy="17430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62500" cy="1743075"/>
                    </a:xfrm>
                    <a:prstGeom prst="rect">
                      <a:avLst/>
                    </a:prstGeom>
                  </pic:spPr>
                </pic:pic>
              </a:graphicData>
            </a:graphic>
          </wp:inline>
        </w:drawing>
      </w: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p>
    <w:p w:rsidR="00292A0B" w:rsidRPr="0049653F" w:rsidRDefault="00292A0B" w:rsidP="00292A0B">
      <w:pPr>
        <w:tabs>
          <w:tab w:val="left" w:pos="9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653F">
        <w:rPr>
          <w:rFonts w:ascii="Times New Roman" w:hAnsi="Times New Roman" w:cs="Times New Roman"/>
          <w:sz w:val="24"/>
          <w:szCs w:val="24"/>
        </w:rPr>
        <w:t>Полностью на коллективный способ обучения не перешла ни одна современная школа, так как не было получено разрешения на эксперимент. Однако отдельные элементы этой формы обучения используются во многих общеобразовательных учреждениях России.</w:t>
      </w:r>
    </w:p>
    <w:p w:rsidR="00292A0B" w:rsidRPr="00292A0B" w:rsidRDefault="00292A0B" w:rsidP="00292A0B">
      <w:pPr>
        <w:tabs>
          <w:tab w:val="left" w:pos="3751"/>
        </w:tabs>
        <w:rPr>
          <w:rFonts w:ascii="Times New Roman" w:hAnsi="Times New Roman" w:cs="Times New Roman"/>
          <w:sz w:val="56"/>
          <w:szCs w:val="56"/>
        </w:rPr>
      </w:pPr>
    </w:p>
    <w:sectPr w:rsidR="00292A0B" w:rsidRPr="00292A0B" w:rsidSect="00894710">
      <w:pgSz w:w="11906" w:h="16838"/>
      <w:pgMar w:top="1134" w:right="850" w:bottom="1134" w:left="1701" w:header="708" w:footer="708" w:gutter="0"/>
      <w:pgBorders w:display="firstPage"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Print">
    <w:panose1 w:val="02000600000000000000"/>
    <w:charset w:val="CC"/>
    <w:family w:val="auto"/>
    <w:pitch w:val="variable"/>
    <w:sig w:usb0="0000028F"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B53B7"/>
    <w:multiLevelType w:val="hybridMultilevel"/>
    <w:tmpl w:val="C8F880C6"/>
    <w:lvl w:ilvl="0" w:tplc="78A4CC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8B74A5"/>
    <w:multiLevelType w:val="hybridMultilevel"/>
    <w:tmpl w:val="4EF2F58E"/>
    <w:lvl w:ilvl="0" w:tplc="78A4CC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160149"/>
    <w:multiLevelType w:val="hybridMultilevel"/>
    <w:tmpl w:val="A5C855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A967C1A"/>
    <w:multiLevelType w:val="hybridMultilevel"/>
    <w:tmpl w:val="C87CB1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F1218A"/>
    <w:multiLevelType w:val="hybridMultilevel"/>
    <w:tmpl w:val="46A6B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3F7D4D"/>
    <w:multiLevelType w:val="hybridMultilevel"/>
    <w:tmpl w:val="1C4276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5A2E96"/>
    <w:multiLevelType w:val="hybridMultilevel"/>
    <w:tmpl w:val="C39E01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D715B8F"/>
    <w:multiLevelType w:val="hybridMultilevel"/>
    <w:tmpl w:val="7CC61490"/>
    <w:lvl w:ilvl="0" w:tplc="78A4CC30">
      <w:start w:val="65535"/>
      <w:numFmt w:val="bullet"/>
      <w:lvlText w:val="•"/>
      <w:lvlJc w:val="left"/>
      <w:pPr>
        <w:ind w:left="787" w:hanging="360"/>
      </w:pPr>
      <w:rPr>
        <w:rFonts w:ascii="Times New Roman" w:hAnsi="Times New Roman" w:cs="Times New Roman"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8">
    <w:nsid w:val="40FA0742"/>
    <w:multiLevelType w:val="hybridMultilevel"/>
    <w:tmpl w:val="3356B0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C9A7ABD"/>
    <w:multiLevelType w:val="hybridMultilevel"/>
    <w:tmpl w:val="5E7AD8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2C64DD9"/>
    <w:multiLevelType w:val="hybridMultilevel"/>
    <w:tmpl w:val="0A1405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7145F5F"/>
    <w:multiLevelType w:val="hybridMultilevel"/>
    <w:tmpl w:val="E0F83562"/>
    <w:lvl w:ilvl="0" w:tplc="78A4CC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2F46FA2"/>
    <w:multiLevelType w:val="hybridMultilevel"/>
    <w:tmpl w:val="93165F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3963259"/>
    <w:multiLevelType w:val="hybridMultilevel"/>
    <w:tmpl w:val="C58E77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54A218D"/>
    <w:multiLevelType w:val="hybridMultilevel"/>
    <w:tmpl w:val="D012EFDA"/>
    <w:lvl w:ilvl="0" w:tplc="78A4CC30">
      <w:start w:val="65535"/>
      <w:numFmt w:val="bullet"/>
      <w:lvlText w:val="•"/>
      <w:lvlJc w:val="left"/>
      <w:pPr>
        <w:ind w:left="787" w:hanging="360"/>
      </w:pPr>
      <w:rPr>
        <w:rFonts w:ascii="Times New Roman" w:hAnsi="Times New Roman" w:cs="Times New Roman"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5">
    <w:nsid w:val="6AEE6ECB"/>
    <w:multiLevelType w:val="hybridMultilevel"/>
    <w:tmpl w:val="B41E84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21E4B9A"/>
    <w:multiLevelType w:val="hybridMultilevel"/>
    <w:tmpl w:val="1A48B3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3"/>
  </w:num>
  <w:num w:numId="4">
    <w:abstractNumId w:val="9"/>
  </w:num>
  <w:num w:numId="5">
    <w:abstractNumId w:val="6"/>
  </w:num>
  <w:num w:numId="6">
    <w:abstractNumId w:val="3"/>
  </w:num>
  <w:num w:numId="7">
    <w:abstractNumId w:val="4"/>
  </w:num>
  <w:num w:numId="8">
    <w:abstractNumId w:val="15"/>
  </w:num>
  <w:num w:numId="9">
    <w:abstractNumId w:val="10"/>
  </w:num>
  <w:num w:numId="10">
    <w:abstractNumId w:val="16"/>
  </w:num>
  <w:num w:numId="11">
    <w:abstractNumId w:val="1"/>
  </w:num>
  <w:num w:numId="12">
    <w:abstractNumId w:val="8"/>
  </w:num>
  <w:num w:numId="13">
    <w:abstractNumId w:val="12"/>
  </w:num>
  <w:num w:numId="14">
    <w:abstractNumId w:val="11"/>
  </w:num>
  <w:num w:numId="15">
    <w:abstractNumId w:val="14"/>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F29"/>
    <w:rsid w:val="00292A0B"/>
    <w:rsid w:val="00527730"/>
    <w:rsid w:val="00743F29"/>
    <w:rsid w:val="00894710"/>
    <w:rsid w:val="009C7115"/>
    <w:rsid w:val="00CB3F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2A0B"/>
    <w:pPr>
      <w:ind w:left="720"/>
      <w:contextualSpacing/>
    </w:pPr>
  </w:style>
  <w:style w:type="paragraph" w:styleId="a4">
    <w:name w:val="Balloon Text"/>
    <w:basedOn w:val="a"/>
    <w:link w:val="a5"/>
    <w:uiPriority w:val="99"/>
    <w:semiHidden/>
    <w:unhideWhenUsed/>
    <w:rsid w:val="00292A0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2A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2A0B"/>
    <w:pPr>
      <w:ind w:left="720"/>
      <w:contextualSpacing/>
    </w:pPr>
  </w:style>
  <w:style w:type="paragraph" w:styleId="a4">
    <w:name w:val="Balloon Text"/>
    <w:basedOn w:val="a"/>
    <w:link w:val="a5"/>
    <w:uiPriority w:val="99"/>
    <w:semiHidden/>
    <w:unhideWhenUsed/>
    <w:rsid w:val="00292A0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2A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14</Pages>
  <Words>2313</Words>
  <Characters>13188</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Павел</cp:lastModifiedBy>
  <cp:revision>4</cp:revision>
  <dcterms:created xsi:type="dcterms:W3CDTF">2012-01-03T10:38:00Z</dcterms:created>
  <dcterms:modified xsi:type="dcterms:W3CDTF">2012-01-10T10:02:00Z</dcterms:modified>
</cp:coreProperties>
</file>